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45" w:rsidRPr="006431CF" w:rsidRDefault="002523E2" w:rsidP="00001145">
      <w:pPr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r w:rsidRPr="006431CF">
        <w:rPr>
          <w:rFonts w:ascii="微软雅黑" w:eastAsia="微软雅黑" w:hAnsi="微软雅黑" w:hint="eastAsia"/>
          <w:b/>
          <w:sz w:val="32"/>
          <w:szCs w:val="32"/>
        </w:rPr>
        <w:t>启信</w:t>
      </w:r>
      <w:proofErr w:type="gramStart"/>
      <w:r w:rsidRPr="006431CF">
        <w:rPr>
          <w:rFonts w:ascii="微软雅黑" w:eastAsia="微软雅黑" w:hAnsi="微软雅黑" w:hint="eastAsia"/>
          <w:b/>
          <w:sz w:val="32"/>
          <w:szCs w:val="32"/>
        </w:rPr>
        <w:t>宝数据</w:t>
      </w:r>
      <w:proofErr w:type="gramEnd"/>
      <w:r w:rsidRPr="006431CF">
        <w:rPr>
          <w:rFonts w:ascii="微软雅黑" w:eastAsia="微软雅黑" w:hAnsi="微软雅黑" w:hint="eastAsia"/>
          <w:b/>
          <w:sz w:val="32"/>
          <w:szCs w:val="32"/>
        </w:rPr>
        <w:t>A</w:t>
      </w:r>
      <w:r w:rsidRPr="006431CF">
        <w:rPr>
          <w:rFonts w:ascii="微软雅黑" w:eastAsia="微软雅黑" w:hAnsi="微软雅黑"/>
          <w:b/>
          <w:sz w:val="32"/>
          <w:szCs w:val="32"/>
        </w:rPr>
        <w:t>PI</w:t>
      </w:r>
      <w:r w:rsidRPr="006431CF">
        <w:rPr>
          <w:rFonts w:ascii="微软雅黑" w:eastAsia="微软雅黑" w:hAnsi="微软雅黑" w:hint="eastAsia"/>
          <w:b/>
          <w:sz w:val="32"/>
          <w:szCs w:val="32"/>
        </w:rPr>
        <w:t>应用场景</w:t>
      </w:r>
    </w:p>
    <w:bookmarkEnd w:id="0"/>
    <w:p w:rsidR="00D559C3" w:rsidRDefault="00F530D9" w:rsidP="00277177">
      <w:pPr>
        <w:pStyle w:val="1"/>
      </w:pPr>
      <w:r>
        <w:rPr>
          <w:rFonts w:hint="eastAsia"/>
        </w:rPr>
        <w:t>采购寻源</w:t>
      </w:r>
    </w:p>
    <w:p w:rsidR="0035641B" w:rsidRDefault="007F3818" w:rsidP="0084070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寻找优质客户。</w:t>
      </w:r>
      <w:r w:rsidR="00E713DD">
        <w:rPr>
          <w:rFonts w:ascii="微软雅黑" w:eastAsia="微软雅黑" w:hAnsi="微软雅黑" w:hint="eastAsia"/>
        </w:rPr>
        <w:t>通过模糊搜索、高级搜索。获取优质企业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"/>
        <w:gridCol w:w="1529"/>
        <w:gridCol w:w="5754"/>
      </w:tblGrid>
      <w:tr w:rsidR="002E1DFE" w:rsidRPr="007339BE" w:rsidTr="00E713DD">
        <w:tc>
          <w:tcPr>
            <w:tcW w:w="1013" w:type="dxa"/>
          </w:tcPr>
          <w:p w:rsidR="007339BE" w:rsidRPr="007339BE" w:rsidRDefault="007339BE" w:rsidP="00840701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接口I</w:t>
            </w:r>
            <w:r w:rsidRPr="007339BE">
              <w:rPr>
                <w:rFonts w:ascii="微软雅黑" w:eastAsia="微软雅黑" w:hAnsi="微软雅黑"/>
                <w:sz w:val="18"/>
              </w:rPr>
              <w:t>D</w:t>
            </w:r>
          </w:p>
        </w:tc>
        <w:tc>
          <w:tcPr>
            <w:tcW w:w="1529" w:type="dxa"/>
          </w:tcPr>
          <w:p w:rsidR="007339BE" w:rsidRPr="007339BE" w:rsidRDefault="007339BE" w:rsidP="00840701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接口名称</w:t>
            </w:r>
          </w:p>
        </w:tc>
        <w:tc>
          <w:tcPr>
            <w:tcW w:w="5754" w:type="dxa"/>
          </w:tcPr>
          <w:p w:rsidR="007339BE" w:rsidRPr="007339BE" w:rsidRDefault="007339BE" w:rsidP="00840701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接口简介</w:t>
            </w:r>
          </w:p>
        </w:tc>
      </w:tr>
      <w:tr w:rsidR="002E1DFE" w:rsidRPr="007339BE" w:rsidTr="00E713DD">
        <w:tc>
          <w:tcPr>
            <w:tcW w:w="1013" w:type="dxa"/>
            <w:vAlign w:val="center"/>
          </w:tcPr>
          <w:p w:rsidR="004D30B1" w:rsidRDefault="004D30B1" w:rsidP="004D30B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529" w:type="dxa"/>
            <w:vAlign w:val="center"/>
          </w:tcPr>
          <w:p w:rsidR="004D30B1" w:rsidRDefault="004D30B1" w:rsidP="004D30B1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模糊搜索</w:t>
            </w:r>
          </w:p>
        </w:tc>
        <w:tc>
          <w:tcPr>
            <w:tcW w:w="5754" w:type="dxa"/>
            <w:vAlign w:val="center"/>
          </w:tcPr>
          <w:p w:rsidR="004D30B1" w:rsidRDefault="004D30B1" w:rsidP="004D30B1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根据关键词对企业进行模糊搜索</w:t>
            </w:r>
          </w:p>
        </w:tc>
      </w:tr>
      <w:tr w:rsidR="002E1DFE" w:rsidRPr="007339BE" w:rsidTr="00E713DD">
        <w:tc>
          <w:tcPr>
            <w:tcW w:w="1013" w:type="dxa"/>
            <w:vAlign w:val="center"/>
          </w:tcPr>
          <w:p w:rsidR="004D30B1" w:rsidRDefault="004D30B1" w:rsidP="004D30B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29" w:type="dxa"/>
            <w:vAlign w:val="center"/>
          </w:tcPr>
          <w:p w:rsidR="004D30B1" w:rsidRDefault="004D30B1" w:rsidP="004D30B1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高级搜索</w:t>
            </w:r>
          </w:p>
        </w:tc>
        <w:tc>
          <w:tcPr>
            <w:tcW w:w="5754" w:type="dxa"/>
            <w:vAlign w:val="center"/>
          </w:tcPr>
          <w:p w:rsidR="004D30B1" w:rsidRDefault="004D30B1" w:rsidP="004D30B1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根据关键词和筛选条件来搜索企业</w:t>
            </w:r>
          </w:p>
        </w:tc>
      </w:tr>
      <w:tr w:rsidR="002E1DFE" w:rsidRPr="007339BE" w:rsidTr="00E713DD">
        <w:tc>
          <w:tcPr>
            <w:tcW w:w="1013" w:type="dxa"/>
            <w:vAlign w:val="center"/>
          </w:tcPr>
          <w:p w:rsidR="004D30B1" w:rsidRDefault="004D30B1" w:rsidP="004D30B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529" w:type="dxa"/>
            <w:vAlign w:val="center"/>
          </w:tcPr>
          <w:p w:rsidR="004D30B1" w:rsidRDefault="004D30B1" w:rsidP="004D30B1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工商照面</w:t>
            </w:r>
          </w:p>
        </w:tc>
        <w:tc>
          <w:tcPr>
            <w:tcW w:w="5754" w:type="dxa"/>
            <w:vAlign w:val="center"/>
          </w:tcPr>
          <w:p w:rsidR="004D30B1" w:rsidRDefault="004D30B1" w:rsidP="004D30B1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企业工商照面及相关信息，包括统一社会信用代码、注册资本、经营范围、企业法定代表人等</w:t>
            </w:r>
          </w:p>
        </w:tc>
      </w:tr>
      <w:tr w:rsidR="002E1DFE" w:rsidRPr="007339BE" w:rsidTr="00E713DD">
        <w:tc>
          <w:tcPr>
            <w:tcW w:w="1013" w:type="dxa"/>
            <w:vAlign w:val="center"/>
          </w:tcPr>
          <w:p w:rsidR="004D30B1" w:rsidRDefault="004D30B1" w:rsidP="004D30B1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1529" w:type="dxa"/>
            <w:vAlign w:val="center"/>
          </w:tcPr>
          <w:p w:rsidR="004D30B1" w:rsidRDefault="004D30B1" w:rsidP="004D30B1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企业联系方式</w:t>
            </w:r>
          </w:p>
        </w:tc>
        <w:tc>
          <w:tcPr>
            <w:tcW w:w="5754" w:type="dxa"/>
            <w:vAlign w:val="center"/>
          </w:tcPr>
          <w:p w:rsidR="004D30B1" w:rsidRDefault="004D30B1" w:rsidP="004D30B1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工商公示企业联系方式，包括地址、电话、邮件</w:t>
            </w:r>
          </w:p>
        </w:tc>
      </w:tr>
    </w:tbl>
    <w:p w:rsidR="00100A8C" w:rsidRDefault="00C95AAC" w:rsidP="0084070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*具体接口介绍及测试，前往</w:t>
      </w:r>
      <w:hyperlink r:id="rId7" w:history="1">
        <w:r w:rsidR="00100A8C" w:rsidRPr="00624318">
          <w:rPr>
            <w:rStyle w:val="a4"/>
            <w:rFonts w:ascii="微软雅黑" w:eastAsia="微软雅黑" w:hAnsi="微软雅黑"/>
          </w:rPr>
          <w:t>https://data.qixin.com</w:t>
        </w:r>
      </w:hyperlink>
    </w:p>
    <w:p w:rsidR="006C652E" w:rsidRDefault="00E713DD" w:rsidP="006C652E">
      <w:pPr>
        <w:pStyle w:val="1"/>
      </w:pPr>
      <w:r>
        <w:rPr>
          <w:rFonts w:hint="eastAsia"/>
        </w:rPr>
        <w:t>准入排查</w:t>
      </w:r>
    </w:p>
    <w:p w:rsidR="00E713DD" w:rsidRPr="00D51F42" w:rsidRDefault="00E713DD" w:rsidP="00D51F42">
      <w:pPr>
        <w:pStyle w:val="a6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 w:rsidRPr="00D51F42">
        <w:rPr>
          <w:rFonts w:ascii="微软雅黑" w:eastAsia="微软雅黑" w:hAnsi="微软雅黑" w:hint="eastAsia"/>
        </w:rPr>
        <w:t>资质筛查</w:t>
      </w:r>
    </w:p>
    <w:p w:rsidR="00F67C3D" w:rsidRDefault="00156CB9" w:rsidP="0084070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供应商准入审查，</w:t>
      </w:r>
      <w:r w:rsidR="007E2108">
        <w:rPr>
          <w:rFonts w:ascii="微软雅黑" w:eastAsia="微软雅黑" w:hAnsi="微软雅黑" w:hint="eastAsia"/>
        </w:rPr>
        <w:t>对企业进行工商风险扫描，统计风险信息，根据风险等级设定不同维度的风险权重，比如失信被执行、限制高消费、严重违法、欠税等信息；</w:t>
      </w:r>
      <w:r w:rsidR="008C3DFF">
        <w:rPr>
          <w:rFonts w:ascii="微软雅黑" w:eastAsia="微软雅黑" w:hAnsi="微软雅黑" w:hint="eastAsia"/>
        </w:rPr>
        <w:t>也包括工商基本信息变更、股权冻结、股权变更等</w:t>
      </w:r>
      <w:r w:rsidR="001F2F70">
        <w:rPr>
          <w:rFonts w:ascii="微软雅黑" w:eastAsia="微软雅黑" w:hAnsi="微软雅黑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5891"/>
      </w:tblGrid>
      <w:tr w:rsidR="00C53F9B" w:rsidRPr="007339BE" w:rsidTr="00565D78">
        <w:tc>
          <w:tcPr>
            <w:tcW w:w="846" w:type="dxa"/>
          </w:tcPr>
          <w:p w:rsidR="00C53F9B" w:rsidRPr="007339BE" w:rsidRDefault="00C53F9B" w:rsidP="00565D7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接口I</w:t>
            </w:r>
            <w:r w:rsidRPr="007339BE">
              <w:rPr>
                <w:rFonts w:ascii="微软雅黑" w:eastAsia="微软雅黑" w:hAnsi="微软雅黑"/>
                <w:sz w:val="18"/>
              </w:rPr>
              <w:t>D</w:t>
            </w:r>
          </w:p>
        </w:tc>
        <w:tc>
          <w:tcPr>
            <w:tcW w:w="1559" w:type="dxa"/>
          </w:tcPr>
          <w:p w:rsidR="00C53F9B" w:rsidRPr="007339BE" w:rsidRDefault="00C53F9B" w:rsidP="00565D7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接口名称</w:t>
            </w:r>
          </w:p>
        </w:tc>
        <w:tc>
          <w:tcPr>
            <w:tcW w:w="5891" w:type="dxa"/>
          </w:tcPr>
          <w:p w:rsidR="00C53F9B" w:rsidRPr="007339BE" w:rsidRDefault="00C53F9B" w:rsidP="00565D7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接口简介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工商照面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企业工商照面及相关信息，包括统一社会信用代码、注册资本、经营范围、企业法定代表人等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主要人员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企业工商主要人员信息，包括主要人员姓名及职位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分支机构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企业分支机构信息，包括分支机构名称、法定代表人、成立日期、注册资本等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对外投资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企业对外投资和投资占比信息(使用最优股比计算)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变更记录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企业工商变更记录信息，包括变更项目、变更日期，以及前后变更内容等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裁判文书列表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企业裁判文书列表，包括类型、标题、裁判文书ID、提交日期等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裁判文书详情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指定裁判文书详情，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包括案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号、案由、标题、文书内容、判决结果等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被执行企业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企业被执行信息，包括执行ID、执行状态、执行金额、立案日期等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失信被执行企业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企业失信信息，包括执行法院、法定代表人、被执行人履行情况及行为具体情形等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开庭公告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企业开庭公告，包括法庭、开庭日期、案号、案由、原告、被告等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法院公告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企业法院公告，包括公告类型、内容、发布日期、法院、当事人等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司法拍卖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企业司法拍卖信息，包括拍品介绍、起拍价、拍卖日期等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企业行政处罚信息，包括处罚类型、内容、时间及决定机关等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环保处罚列表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企业环保处罚列表，包括处罚类型、日期等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25.1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动产抵押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企业动产抵押信息，包括被担保债券数额种类、抵押物描述等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股权出质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企业股权出质信息，包括出质人、出质股权、质权人等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股权冻结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企业股权冻结信息，包括被执行人相关信息以及冻结金额、原因等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经营异常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企业经营异常信息，企业被列入或移出的原因和时间，以及做出决定的机关等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行政许可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工商行政许可信息，包括许可文件编号、名称、机关及期限等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抽查检查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企业抽查检查信息，包括检查编号以及实施机关等</w:t>
            </w:r>
          </w:p>
        </w:tc>
      </w:tr>
      <w:tr w:rsidR="00C53F9B" w:rsidRPr="007339BE" w:rsidTr="00565D78">
        <w:tc>
          <w:tcPr>
            <w:tcW w:w="846" w:type="dxa"/>
            <w:vAlign w:val="center"/>
          </w:tcPr>
          <w:p w:rsidR="00C53F9B" w:rsidRDefault="00C53F9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559" w:type="dxa"/>
            <w:vAlign w:val="center"/>
          </w:tcPr>
          <w:p w:rsidR="00C53F9B" w:rsidRDefault="00C53F9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工商清算组人员</w:t>
            </w:r>
          </w:p>
        </w:tc>
        <w:tc>
          <w:tcPr>
            <w:tcW w:w="5891" w:type="dxa"/>
            <w:vAlign w:val="center"/>
          </w:tcPr>
          <w:p w:rsidR="00C53F9B" w:rsidRDefault="00C53F9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企业工商清算组信息，包括清算组负责人及成员信息</w:t>
            </w:r>
          </w:p>
        </w:tc>
      </w:tr>
      <w:tr w:rsidR="005C7D7A" w:rsidRPr="007339BE" w:rsidTr="00565D78">
        <w:tc>
          <w:tcPr>
            <w:tcW w:w="846" w:type="dxa"/>
            <w:vAlign w:val="center"/>
          </w:tcPr>
          <w:p w:rsidR="005C7D7A" w:rsidRDefault="005C7D7A" w:rsidP="005C7D7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559" w:type="dxa"/>
            <w:vAlign w:val="center"/>
          </w:tcPr>
          <w:p w:rsidR="005C7D7A" w:rsidRDefault="005C7D7A" w:rsidP="005C7D7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新闻列表</w:t>
            </w:r>
          </w:p>
        </w:tc>
        <w:tc>
          <w:tcPr>
            <w:tcW w:w="5891" w:type="dxa"/>
            <w:vAlign w:val="center"/>
          </w:tcPr>
          <w:p w:rsidR="005C7D7A" w:rsidRDefault="005C7D7A" w:rsidP="005C7D7A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企业新闻列表，包括新闻来源、情感属性、舆情标签、负面指数等</w:t>
            </w:r>
          </w:p>
        </w:tc>
      </w:tr>
      <w:tr w:rsidR="005C7D7A" w:rsidRPr="007339BE" w:rsidTr="00565D78">
        <w:tc>
          <w:tcPr>
            <w:tcW w:w="846" w:type="dxa"/>
            <w:vAlign w:val="center"/>
          </w:tcPr>
          <w:p w:rsidR="005C7D7A" w:rsidRDefault="005C7D7A" w:rsidP="005C7D7A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559" w:type="dxa"/>
            <w:vAlign w:val="center"/>
          </w:tcPr>
          <w:p w:rsidR="005C7D7A" w:rsidRDefault="005C7D7A" w:rsidP="005C7D7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新闻详细信息</w:t>
            </w:r>
          </w:p>
        </w:tc>
        <w:tc>
          <w:tcPr>
            <w:tcW w:w="5891" w:type="dxa"/>
            <w:vAlign w:val="center"/>
          </w:tcPr>
          <w:p w:rsidR="005C7D7A" w:rsidRDefault="005C7D7A" w:rsidP="005C7D7A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新闻舆情详情信息，包括标题、发布日期、内容、来源、原文链接、情感属性、舆情标签等</w:t>
            </w:r>
          </w:p>
        </w:tc>
      </w:tr>
    </w:tbl>
    <w:p w:rsidR="00156CB9" w:rsidRPr="00C53F9B" w:rsidRDefault="00156CB9" w:rsidP="00840701">
      <w:pPr>
        <w:rPr>
          <w:rFonts w:ascii="微软雅黑" w:eastAsia="微软雅黑" w:hAnsi="微软雅黑"/>
        </w:rPr>
      </w:pPr>
    </w:p>
    <w:p w:rsidR="00E713DD" w:rsidRPr="001F1D56" w:rsidRDefault="001F1D56" w:rsidP="001F1D56">
      <w:pPr>
        <w:pStyle w:val="a6"/>
        <w:numPr>
          <w:ilvl w:val="0"/>
          <w:numId w:val="10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关系排查</w:t>
      </w:r>
    </w:p>
    <w:p w:rsidR="004A70FF" w:rsidRDefault="00A421CD" w:rsidP="0084070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初筛之后，对入围的供应商进一步审查</w:t>
      </w:r>
      <w:r w:rsidR="006A6960">
        <w:rPr>
          <w:rFonts w:ascii="微软雅黑" w:eastAsia="微软雅黑" w:hAnsi="微软雅黑" w:hint="eastAsia"/>
        </w:rPr>
        <w:t>。</w:t>
      </w:r>
      <w:r w:rsidR="009C1B41">
        <w:rPr>
          <w:rFonts w:ascii="微软雅黑" w:eastAsia="微软雅黑" w:hAnsi="微软雅黑" w:hint="eastAsia"/>
        </w:rPr>
        <w:t>通过对投资方</w:t>
      </w:r>
      <w:r w:rsidR="00EC0E31">
        <w:rPr>
          <w:rFonts w:ascii="微软雅黑" w:eastAsia="微软雅黑" w:hAnsi="微软雅黑" w:hint="eastAsia"/>
        </w:rPr>
        <w:t>资质审查、</w:t>
      </w:r>
      <w:proofErr w:type="gramStart"/>
      <w:r w:rsidR="00EC0E31">
        <w:rPr>
          <w:rFonts w:ascii="微软雅黑" w:eastAsia="微软雅黑" w:hAnsi="微软雅黑" w:hint="eastAsia"/>
        </w:rPr>
        <w:t>围标串标</w:t>
      </w:r>
      <w:proofErr w:type="gramEnd"/>
      <w:r w:rsidR="00EC0E31">
        <w:rPr>
          <w:rFonts w:ascii="微软雅黑" w:eastAsia="微软雅黑" w:hAnsi="微软雅黑" w:hint="eastAsia"/>
        </w:rPr>
        <w:t>审查等</w:t>
      </w:r>
      <w:r w:rsidR="00D80369">
        <w:rPr>
          <w:rFonts w:ascii="微软雅黑" w:eastAsia="微软雅黑" w:hAnsi="微软雅黑" w:hint="eastAsia"/>
        </w:rPr>
        <w:t>。</w:t>
      </w:r>
      <w:r w:rsidR="00961489">
        <w:rPr>
          <w:rFonts w:ascii="微软雅黑" w:eastAsia="微软雅黑" w:hAnsi="微软雅黑" w:hint="eastAsia"/>
        </w:rPr>
        <w:t>通过对入围供应商进行关联关系</w:t>
      </w:r>
      <w:r w:rsidR="009E0F8A">
        <w:rPr>
          <w:rFonts w:ascii="微软雅黑" w:eastAsia="微软雅黑" w:hAnsi="微软雅黑" w:hint="eastAsia"/>
        </w:rPr>
        <w:t>筛查，其中对股东、董监高、法人、</w:t>
      </w:r>
      <w:r w:rsidR="00797B61">
        <w:rPr>
          <w:rFonts w:ascii="微软雅黑" w:eastAsia="微软雅黑" w:hAnsi="微软雅黑" w:hint="eastAsia"/>
        </w:rPr>
        <w:t>分支机构、相同专利、相同裁判文书等信息。深度挖掘企业之间关系</w:t>
      </w:r>
      <w:proofErr w:type="gramStart"/>
      <w:r w:rsidR="00797B61">
        <w:rPr>
          <w:rFonts w:ascii="微软雅黑" w:eastAsia="微软雅黑" w:hAnsi="微软雅黑" w:hint="eastAsia"/>
        </w:rPr>
        <w:t>关系</w:t>
      </w:r>
      <w:proofErr w:type="gramEnd"/>
      <w:r w:rsidR="00797B61">
        <w:rPr>
          <w:rFonts w:ascii="微软雅黑" w:eastAsia="微软雅黑" w:hAnsi="微软雅黑" w:hint="eastAsia"/>
        </w:rPr>
        <w:t>，有效避免企业</w:t>
      </w:r>
      <w:proofErr w:type="gramStart"/>
      <w:r w:rsidR="00797B61">
        <w:rPr>
          <w:rFonts w:ascii="微软雅黑" w:eastAsia="微软雅黑" w:hAnsi="微软雅黑" w:hint="eastAsia"/>
        </w:rPr>
        <w:t>围标串</w:t>
      </w:r>
      <w:proofErr w:type="gramEnd"/>
      <w:r w:rsidR="00797B61">
        <w:rPr>
          <w:rFonts w:ascii="微软雅黑" w:eastAsia="微软雅黑" w:hAnsi="微软雅黑" w:hint="eastAsia"/>
        </w:rPr>
        <w:t>标。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60"/>
        <w:gridCol w:w="5386"/>
      </w:tblGrid>
      <w:tr w:rsidR="00797B61" w:rsidRPr="007339BE" w:rsidTr="009931C5">
        <w:tc>
          <w:tcPr>
            <w:tcW w:w="1450" w:type="dxa"/>
          </w:tcPr>
          <w:p w:rsidR="00797B61" w:rsidRPr="007339BE" w:rsidRDefault="00797B61" w:rsidP="008C44E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接口I</w:t>
            </w:r>
            <w:r w:rsidRPr="007339BE">
              <w:rPr>
                <w:rFonts w:ascii="微软雅黑" w:eastAsia="微软雅黑" w:hAnsi="微软雅黑"/>
                <w:sz w:val="18"/>
              </w:rPr>
              <w:t>D</w:t>
            </w:r>
          </w:p>
        </w:tc>
        <w:tc>
          <w:tcPr>
            <w:tcW w:w="1460" w:type="dxa"/>
          </w:tcPr>
          <w:p w:rsidR="00797B61" w:rsidRPr="007339BE" w:rsidRDefault="00797B61" w:rsidP="008C44E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接口名称</w:t>
            </w:r>
          </w:p>
        </w:tc>
        <w:tc>
          <w:tcPr>
            <w:tcW w:w="5386" w:type="dxa"/>
          </w:tcPr>
          <w:p w:rsidR="00797B61" w:rsidRPr="007339BE" w:rsidRDefault="00797B61" w:rsidP="008C44E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接口简介</w:t>
            </w:r>
          </w:p>
        </w:tc>
      </w:tr>
      <w:tr w:rsidR="009931C5" w:rsidRPr="007339BE" w:rsidTr="009931C5">
        <w:tc>
          <w:tcPr>
            <w:tcW w:w="1450" w:type="dxa"/>
            <w:vAlign w:val="center"/>
          </w:tcPr>
          <w:p w:rsidR="009931C5" w:rsidRDefault="009931C5" w:rsidP="009931C5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44.2</w:t>
            </w:r>
          </w:p>
        </w:tc>
        <w:tc>
          <w:tcPr>
            <w:tcW w:w="1460" w:type="dxa"/>
            <w:vAlign w:val="center"/>
          </w:tcPr>
          <w:p w:rsidR="009931C5" w:rsidRDefault="009931C5" w:rsidP="009931C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股权穿透（三层）</w:t>
            </w:r>
          </w:p>
        </w:tc>
        <w:tc>
          <w:tcPr>
            <w:tcW w:w="5386" w:type="dxa"/>
            <w:vAlign w:val="center"/>
          </w:tcPr>
          <w:p w:rsidR="009931C5" w:rsidRDefault="009931C5" w:rsidP="009931C5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企业三层股权结构详细信息</w:t>
            </w:r>
          </w:p>
        </w:tc>
      </w:tr>
      <w:tr w:rsidR="009931C5" w:rsidRPr="007339BE" w:rsidTr="009931C5">
        <w:tc>
          <w:tcPr>
            <w:tcW w:w="1450" w:type="dxa"/>
            <w:vAlign w:val="center"/>
          </w:tcPr>
          <w:p w:rsidR="009931C5" w:rsidRDefault="009931C5" w:rsidP="009931C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55.2</w:t>
            </w:r>
          </w:p>
        </w:tc>
        <w:tc>
          <w:tcPr>
            <w:tcW w:w="1460" w:type="dxa"/>
            <w:vAlign w:val="center"/>
          </w:tcPr>
          <w:p w:rsidR="009931C5" w:rsidRDefault="009931C5" w:rsidP="009931C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股权穿透（十层）</w:t>
            </w:r>
          </w:p>
        </w:tc>
        <w:tc>
          <w:tcPr>
            <w:tcW w:w="5386" w:type="dxa"/>
            <w:vAlign w:val="center"/>
          </w:tcPr>
          <w:p w:rsidR="009931C5" w:rsidRDefault="009931C5" w:rsidP="009931C5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企业十层股权结构详细信息</w:t>
            </w:r>
          </w:p>
        </w:tc>
      </w:tr>
      <w:tr w:rsidR="009931C5" w:rsidRPr="007339BE" w:rsidTr="009931C5">
        <w:tc>
          <w:tcPr>
            <w:tcW w:w="1450" w:type="dxa"/>
            <w:vAlign w:val="center"/>
          </w:tcPr>
          <w:p w:rsidR="009931C5" w:rsidRDefault="009931C5" w:rsidP="009931C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1460" w:type="dxa"/>
            <w:vAlign w:val="center"/>
          </w:tcPr>
          <w:p w:rsidR="009931C5" w:rsidRDefault="009931C5" w:rsidP="009931C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三层族谱</w:t>
            </w:r>
          </w:p>
        </w:tc>
        <w:tc>
          <w:tcPr>
            <w:tcW w:w="5386" w:type="dxa"/>
            <w:vAlign w:val="center"/>
          </w:tcPr>
          <w:p w:rsidR="009931C5" w:rsidRDefault="009931C5" w:rsidP="009931C5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企业的多层对外投资和股东信息(上下三层)</w:t>
            </w:r>
          </w:p>
        </w:tc>
      </w:tr>
      <w:tr w:rsidR="009931C5" w:rsidRPr="007339BE" w:rsidTr="009931C5">
        <w:tc>
          <w:tcPr>
            <w:tcW w:w="1450" w:type="dxa"/>
            <w:vAlign w:val="center"/>
          </w:tcPr>
          <w:p w:rsidR="009931C5" w:rsidRDefault="009931C5" w:rsidP="009931C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460" w:type="dxa"/>
            <w:vAlign w:val="center"/>
          </w:tcPr>
          <w:p w:rsidR="009931C5" w:rsidRDefault="009931C5" w:rsidP="009931C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六层族谱</w:t>
            </w:r>
          </w:p>
        </w:tc>
        <w:tc>
          <w:tcPr>
            <w:tcW w:w="5386" w:type="dxa"/>
            <w:vAlign w:val="center"/>
          </w:tcPr>
          <w:p w:rsidR="009931C5" w:rsidRDefault="009931C5" w:rsidP="009931C5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企业的多层对外投资和股东信息(上下六层)</w:t>
            </w:r>
          </w:p>
        </w:tc>
      </w:tr>
      <w:tr w:rsidR="009931C5" w:rsidRPr="007339BE" w:rsidTr="009931C5">
        <w:tc>
          <w:tcPr>
            <w:tcW w:w="1450" w:type="dxa"/>
            <w:vAlign w:val="center"/>
          </w:tcPr>
          <w:p w:rsidR="009931C5" w:rsidRDefault="009931C5" w:rsidP="009931C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62.1</w:t>
            </w:r>
          </w:p>
        </w:tc>
        <w:tc>
          <w:tcPr>
            <w:tcW w:w="1460" w:type="dxa"/>
            <w:vAlign w:val="center"/>
          </w:tcPr>
          <w:p w:rsidR="009931C5" w:rsidRDefault="009931C5" w:rsidP="009931C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同电话企业</w:t>
            </w:r>
          </w:p>
        </w:tc>
        <w:tc>
          <w:tcPr>
            <w:tcW w:w="5386" w:type="dxa"/>
            <w:vAlign w:val="center"/>
          </w:tcPr>
          <w:p w:rsidR="009931C5" w:rsidRDefault="009931C5" w:rsidP="009931C5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根据电话输出相关企业</w:t>
            </w:r>
          </w:p>
        </w:tc>
      </w:tr>
      <w:tr w:rsidR="009931C5" w:rsidRPr="007339BE" w:rsidTr="009931C5">
        <w:tc>
          <w:tcPr>
            <w:tcW w:w="1450" w:type="dxa"/>
            <w:vAlign w:val="center"/>
          </w:tcPr>
          <w:p w:rsidR="009931C5" w:rsidRDefault="009931C5" w:rsidP="009931C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460" w:type="dxa"/>
            <w:vAlign w:val="center"/>
          </w:tcPr>
          <w:p w:rsidR="009931C5" w:rsidRDefault="009931C5" w:rsidP="009931C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疑似关联方查询</w:t>
            </w:r>
          </w:p>
        </w:tc>
        <w:tc>
          <w:tcPr>
            <w:tcW w:w="5386" w:type="dxa"/>
            <w:vAlign w:val="center"/>
          </w:tcPr>
          <w:p w:rsidR="009931C5" w:rsidRDefault="009931C5" w:rsidP="009931C5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与目标企业有疑似关系的关联企业（相同软件著作权，专利，裁判文书，邮箱，域名信息，手机号，地址，字号相同）</w:t>
            </w:r>
          </w:p>
        </w:tc>
      </w:tr>
      <w:tr w:rsidR="009931C5" w:rsidRPr="007339BE" w:rsidTr="009931C5">
        <w:tc>
          <w:tcPr>
            <w:tcW w:w="1450" w:type="dxa"/>
            <w:vAlign w:val="center"/>
          </w:tcPr>
          <w:p w:rsidR="009931C5" w:rsidRDefault="009931C5" w:rsidP="009931C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33.6/33.7/33.8</w:t>
            </w:r>
          </w:p>
        </w:tc>
        <w:tc>
          <w:tcPr>
            <w:tcW w:w="1460" w:type="dxa"/>
            <w:vAlign w:val="center"/>
          </w:tcPr>
          <w:p w:rsidR="009931C5" w:rsidRDefault="009931C5" w:rsidP="009931C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投资任职关联方查询</w:t>
            </w:r>
          </w:p>
        </w:tc>
        <w:tc>
          <w:tcPr>
            <w:tcW w:w="5386" w:type="dxa"/>
            <w:vAlign w:val="center"/>
          </w:tcPr>
          <w:p w:rsidR="009931C5" w:rsidRDefault="009931C5" w:rsidP="009931C5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与目标企业有投资任职关系的关联企业、自然人</w:t>
            </w:r>
          </w:p>
        </w:tc>
      </w:tr>
      <w:tr w:rsidR="009931C5" w:rsidRPr="007339BE" w:rsidTr="009931C5">
        <w:tc>
          <w:tcPr>
            <w:tcW w:w="1450" w:type="dxa"/>
            <w:vAlign w:val="center"/>
          </w:tcPr>
          <w:p w:rsidR="009931C5" w:rsidRDefault="009931C5" w:rsidP="009931C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33.10/33.11</w:t>
            </w:r>
          </w:p>
        </w:tc>
        <w:tc>
          <w:tcPr>
            <w:tcW w:w="1460" w:type="dxa"/>
            <w:vAlign w:val="center"/>
          </w:tcPr>
          <w:p w:rsidR="009931C5" w:rsidRDefault="009931C5" w:rsidP="009931C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企业间找关系(十家)</w:t>
            </w:r>
          </w:p>
        </w:tc>
        <w:tc>
          <w:tcPr>
            <w:tcW w:w="5386" w:type="dxa"/>
            <w:vAlign w:val="center"/>
          </w:tcPr>
          <w:p w:rsidR="009931C5" w:rsidRDefault="009931C5" w:rsidP="009931C5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支持最多十家公司间的投资任职关系和疑似关系</w:t>
            </w:r>
          </w:p>
        </w:tc>
      </w:tr>
      <w:tr w:rsidR="009931C5" w:rsidRPr="007339BE" w:rsidTr="009931C5">
        <w:tc>
          <w:tcPr>
            <w:tcW w:w="1450" w:type="dxa"/>
            <w:vAlign w:val="center"/>
          </w:tcPr>
          <w:p w:rsidR="009931C5" w:rsidRDefault="009931C5" w:rsidP="009931C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41.1</w:t>
            </w:r>
          </w:p>
        </w:tc>
        <w:tc>
          <w:tcPr>
            <w:tcW w:w="1460" w:type="dxa"/>
            <w:vAlign w:val="center"/>
          </w:tcPr>
          <w:p w:rsidR="009931C5" w:rsidRDefault="009931C5" w:rsidP="009931C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企业链图</w:t>
            </w:r>
            <w:proofErr w:type="gramEnd"/>
          </w:p>
        </w:tc>
        <w:tc>
          <w:tcPr>
            <w:tcW w:w="5386" w:type="dxa"/>
            <w:vAlign w:val="center"/>
          </w:tcPr>
          <w:p w:rsidR="009931C5" w:rsidRDefault="009931C5" w:rsidP="009931C5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的股东、高管、对外投资、裁判文书、法院公告、历史股东、投资任职关系关联方（相同股东（含历史）、董监高（含历史）、法定代表人），疑似关系关联方（相同软件著作权、专利、裁判文书、邮箱、域名信息、手机号、地址、字号）</w:t>
            </w:r>
          </w:p>
        </w:tc>
      </w:tr>
      <w:tr w:rsidR="009931C5" w:rsidRPr="007339BE" w:rsidTr="009931C5">
        <w:tc>
          <w:tcPr>
            <w:tcW w:w="1450" w:type="dxa"/>
            <w:vAlign w:val="center"/>
          </w:tcPr>
          <w:p w:rsidR="009931C5" w:rsidRDefault="009931C5" w:rsidP="009931C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60" w:type="dxa"/>
            <w:vAlign w:val="center"/>
          </w:tcPr>
          <w:p w:rsidR="009931C5" w:rsidRDefault="009931C5" w:rsidP="009931C5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企业间控股关系</w:t>
            </w:r>
          </w:p>
        </w:tc>
        <w:tc>
          <w:tcPr>
            <w:tcW w:w="5386" w:type="dxa"/>
            <w:vAlign w:val="center"/>
          </w:tcPr>
          <w:p w:rsidR="009931C5" w:rsidRDefault="009931C5" w:rsidP="009931C5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多个企业间持股关系信息</w:t>
            </w:r>
          </w:p>
        </w:tc>
      </w:tr>
    </w:tbl>
    <w:p w:rsidR="00BE7000" w:rsidRDefault="00BE7000" w:rsidP="00840701">
      <w:pPr>
        <w:rPr>
          <w:rFonts w:ascii="微软雅黑" w:eastAsia="微软雅黑" w:hAnsi="微软雅黑"/>
        </w:rPr>
      </w:pPr>
    </w:p>
    <w:p w:rsidR="003F5DE0" w:rsidRPr="003F5DE0" w:rsidRDefault="003B440D" w:rsidP="001F1D56">
      <w:pPr>
        <w:pStyle w:val="a6"/>
        <w:numPr>
          <w:ilvl w:val="0"/>
          <w:numId w:val="9"/>
        </w:numPr>
        <w:ind w:firstLineChars="0"/>
        <w:rPr>
          <w:rFonts w:ascii="微软雅黑" w:eastAsia="微软雅黑" w:hAnsi="微软雅黑"/>
          <w:color w:val="000000"/>
          <w:szCs w:val="18"/>
        </w:rPr>
      </w:pPr>
      <w:r>
        <w:rPr>
          <w:rFonts w:ascii="微软雅黑" w:eastAsia="微软雅黑" w:hAnsi="微软雅黑" w:hint="eastAsia"/>
          <w:color w:val="000000"/>
          <w:szCs w:val="18"/>
        </w:rPr>
        <w:lastRenderedPageBreak/>
        <w:t>模型筛查</w:t>
      </w:r>
    </w:p>
    <w:p w:rsidR="00797B79" w:rsidRPr="003B440D" w:rsidRDefault="005D3328" w:rsidP="00840701">
      <w:pPr>
        <w:rPr>
          <w:rFonts w:ascii="微软雅黑" w:eastAsia="微软雅黑" w:hAnsi="微软雅黑"/>
          <w:color w:val="000000"/>
          <w:szCs w:val="18"/>
        </w:rPr>
      </w:pPr>
      <w:r w:rsidRPr="005D3328">
        <w:rPr>
          <w:rFonts w:ascii="微软雅黑" w:eastAsia="微软雅黑" w:hAnsi="微软雅黑" w:hint="eastAsia"/>
          <w:color w:val="000000"/>
          <w:szCs w:val="18"/>
        </w:rPr>
        <w:t>启信宝通过海量企业主体大数据，以业务驱动为导向设计</w:t>
      </w:r>
      <w:r>
        <w:rPr>
          <w:rFonts w:ascii="微软雅黑" w:eastAsia="微软雅黑" w:hAnsi="微软雅黑" w:hint="eastAsia"/>
          <w:color w:val="000000"/>
          <w:szCs w:val="18"/>
        </w:rPr>
        <w:t>启信分、空壳指数、合同履约指数等数据，能够</w:t>
      </w:r>
      <w:r w:rsidR="003E0C94" w:rsidRPr="007166AA">
        <w:rPr>
          <w:rFonts w:ascii="微软雅黑" w:eastAsia="微软雅黑" w:hAnsi="微软雅黑" w:hint="eastAsia"/>
          <w:color w:val="000000"/>
          <w:szCs w:val="21"/>
        </w:rPr>
        <w:t>甄别更隐蔽的风险</w:t>
      </w:r>
      <w:r w:rsidR="0032210E">
        <w:rPr>
          <w:rFonts w:ascii="微软雅黑" w:eastAsia="微软雅黑" w:hAnsi="微软雅黑" w:hint="eastAsia"/>
          <w:color w:val="000000"/>
          <w:szCs w:val="21"/>
        </w:rPr>
        <w:t>特征。</w:t>
      </w:r>
      <w:r w:rsidR="006B52DA">
        <w:rPr>
          <w:rFonts w:ascii="微软雅黑" w:eastAsia="微软雅黑" w:hAnsi="微软雅黑" w:hint="eastAsia"/>
          <w:color w:val="000000"/>
          <w:szCs w:val="21"/>
        </w:rPr>
        <w:t>采用海量外部数据源、大数据分析技术能力、专业大数据服务链、大数据模型算法能力。比如，空壳公司存在的实际经营活动异常、经营地址异常、主要人员异常、无相关经营资质等信息，</w:t>
      </w:r>
      <w:r w:rsidR="006B52DA" w:rsidRPr="006B52DA">
        <w:rPr>
          <w:rFonts w:ascii="微软雅黑" w:eastAsia="微软雅黑" w:hAnsi="微软雅黑" w:hint="eastAsia"/>
          <w:color w:val="000000"/>
          <w:szCs w:val="21"/>
        </w:rPr>
        <w:t>前置排查供应商，判断其是否无实际经营活动、进行虚假宣传，或虚构招投标信息等情况的空壳风险，避免对企业造成直接损失和伤害。</w:t>
      </w:r>
      <w:r w:rsidR="006F4BEB">
        <w:rPr>
          <w:rFonts w:ascii="微软雅黑" w:eastAsia="微软雅黑" w:hAnsi="微软雅黑" w:hint="eastAsia"/>
          <w:color w:val="000000"/>
          <w:szCs w:val="21"/>
        </w:rPr>
        <w:t>在原业务开展中，此部分需要专业人士经验进行判断，对于业务开展效率会有影响，通过空壳指数</w:t>
      </w:r>
      <w:proofErr w:type="spellStart"/>
      <w:r w:rsidR="006F4BEB">
        <w:rPr>
          <w:rFonts w:ascii="微软雅黑" w:eastAsia="微软雅黑" w:hAnsi="微软雅黑" w:hint="eastAsia"/>
          <w:color w:val="000000"/>
          <w:szCs w:val="21"/>
        </w:rPr>
        <w:t>api</w:t>
      </w:r>
      <w:proofErr w:type="spellEnd"/>
      <w:r w:rsidR="006F4BEB">
        <w:rPr>
          <w:rFonts w:ascii="微软雅黑" w:eastAsia="微软雅黑" w:hAnsi="微软雅黑" w:hint="eastAsia"/>
          <w:color w:val="000000"/>
          <w:szCs w:val="21"/>
        </w:rPr>
        <w:t>能够快速计算并给出建议，极大提高业务流转效率。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5891"/>
      </w:tblGrid>
      <w:tr w:rsidR="00D97CE5" w:rsidRPr="007339BE" w:rsidTr="00A01A6B">
        <w:tc>
          <w:tcPr>
            <w:tcW w:w="846" w:type="dxa"/>
          </w:tcPr>
          <w:p w:rsidR="00D97CE5" w:rsidRPr="007339BE" w:rsidRDefault="00D97CE5" w:rsidP="00A01A6B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接口I</w:t>
            </w:r>
            <w:r w:rsidRPr="007339BE">
              <w:rPr>
                <w:rFonts w:ascii="微软雅黑" w:eastAsia="微软雅黑" w:hAnsi="微软雅黑"/>
                <w:sz w:val="18"/>
              </w:rPr>
              <w:t>D</w:t>
            </w:r>
          </w:p>
        </w:tc>
        <w:tc>
          <w:tcPr>
            <w:tcW w:w="1559" w:type="dxa"/>
          </w:tcPr>
          <w:p w:rsidR="00D97CE5" w:rsidRPr="007339BE" w:rsidRDefault="00D97CE5" w:rsidP="00A01A6B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接口名称</w:t>
            </w:r>
          </w:p>
        </w:tc>
        <w:tc>
          <w:tcPr>
            <w:tcW w:w="5891" w:type="dxa"/>
          </w:tcPr>
          <w:p w:rsidR="00D97CE5" w:rsidRPr="007339BE" w:rsidRDefault="00D97CE5" w:rsidP="00A01A6B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接口简介</w:t>
            </w:r>
          </w:p>
        </w:tc>
      </w:tr>
      <w:tr w:rsidR="00692950" w:rsidRPr="007339BE" w:rsidTr="00A01A6B">
        <w:tc>
          <w:tcPr>
            <w:tcW w:w="846" w:type="dxa"/>
            <w:vAlign w:val="center"/>
          </w:tcPr>
          <w:p w:rsidR="00692950" w:rsidRDefault="00692950" w:rsidP="00692950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1559" w:type="dxa"/>
            <w:vAlign w:val="center"/>
          </w:tcPr>
          <w:p w:rsidR="00692950" w:rsidRDefault="00692950" w:rsidP="00692950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启信分分值</w:t>
            </w:r>
          </w:p>
        </w:tc>
        <w:tc>
          <w:tcPr>
            <w:tcW w:w="5891" w:type="dxa"/>
            <w:vAlign w:val="center"/>
          </w:tcPr>
          <w:p w:rsidR="00692950" w:rsidRDefault="00692950" w:rsidP="00692950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启信宝根据海量企业大数据计算的启信分</w:t>
            </w:r>
          </w:p>
        </w:tc>
      </w:tr>
      <w:tr w:rsidR="00692950" w:rsidRPr="007339BE" w:rsidTr="00A01A6B">
        <w:tc>
          <w:tcPr>
            <w:tcW w:w="846" w:type="dxa"/>
            <w:vAlign w:val="center"/>
          </w:tcPr>
          <w:p w:rsidR="00692950" w:rsidRDefault="00692950" w:rsidP="0069295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559" w:type="dxa"/>
            <w:vAlign w:val="center"/>
          </w:tcPr>
          <w:p w:rsidR="00692950" w:rsidRDefault="00692950" w:rsidP="00692950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启信分详情</w:t>
            </w:r>
          </w:p>
        </w:tc>
        <w:tc>
          <w:tcPr>
            <w:tcW w:w="5891" w:type="dxa"/>
            <w:vAlign w:val="center"/>
          </w:tcPr>
          <w:p w:rsidR="00692950" w:rsidRDefault="00692950" w:rsidP="00692950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启信分详情，包含企业资本背景，企业规模，成长性，知识产权，经营质量，风险状况的行业排名信息</w:t>
            </w:r>
          </w:p>
        </w:tc>
      </w:tr>
      <w:tr w:rsidR="00692950" w:rsidRPr="007339BE" w:rsidTr="00A01A6B">
        <w:tc>
          <w:tcPr>
            <w:tcW w:w="846" w:type="dxa"/>
            <w:vAlign w:val="center"/>
          </w:tcPr>
          <w:p w:rsidR="00692950" w:rsidRDefault="00692950" w:rsidP="0069295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82.1</w:t>
            </w:r>
          </w:p>
        </w:tc>
        <w:tc>
          <w:tcPr>
            <w:tcW w:w="1559" w:type="dxa"/>
            <w:vAlign w:val="center"/>
          </w:tcPr>
          <w:p w:rsidR="00692950" w:rsidRDefault="00692950" w:rsidP="00692950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企业空壳指数</w:t>
            </w:r>
          </w:p>
        </w:tc>
        <w:tc>
          <w:tcPr>
            <w:tcW w:w="5891" w:type="dxa"/>
            <w:vAlign w:val="center"/>
          </w:tcPr>
          <w:p w:rsidR="00692950" w:rsidRDefault="00692950" w:rsidP="00692950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企业空壳信息，包括空壳指数、空壳等级等，其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中空壳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等级为“4或5”代表高概率是空壳企业，建议审慎审核对应企业；空壳等级为“3”代表中概率是空壳企业，建议进一步审核对应企业；空壳等级为“1或2”代表低概率是空壳企业</w:t>
            </w:r>
          </w:p>
        </w:tc>
      </w:tr>
      <w:tr w:rsidR="00692950" w:rsidRPr="007339BE" w:rsidTr="00A01A6B">
        <w:tc>
          <w:tcPr>
            <w:tcW w:w="846" w:type="dxa"/>
            <w:vAlign w:val="center"/>
          </w:tcPr>
          <w:p w:rsidR="00692950" w:rsidRDefault="00692950" w:rsidP="0069295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82.3</w:t>
            </w:r>
          </w:p>
        </w:tc>
        <w:tc>
          <w:tcPr>
            <w:tcW w:w="1559" w:type="dxa"/>
            <w:vAlign w:val="center"/>
          </w:tcPr>
          <w:p w:rsidR="00692950" w:rsidRDefault="00692950" w:rsidP="00692950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企业空壳指数详情</w:t>
            </w:r>
          </w:p>
        </w:tc>
        <w:tc>
          <w:tcPr>
            <w:tcW w:w="5891" w:type="dxa"/>
            <w:vAlign w:val="center"/>
          </w:tcPr>
          <w:p w:rsidR="00692950" w:rsidRDefault="00692950" w:rsidP="00692950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空壳指数主要用于识别套牌公司、僵尸企业、皮包公司等非正常经营的企业，启信宝从企业经营场所、资产形态、企业人员、经营活动、经营资质以及风险信息对该企业进行六维扫描。</w:t>
            </w:r>
          </w:p>
        </w:tc>
      </w:tr>
      <w:tr w:rsidR="00692950" w:rsidRPr="007339BE" w:rsidTr="00A01A6B">
        <w:tc>
          <w:tcPr>
            <w:tcW w:w="846" w:type="dxa"/>
            <w:vAlign w:val="center"/>
          </w:tcPr>
          <w:p w:rsidR="00692950" w:rsidRDefault="00692950" w:rsidP="0069295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82.2</w:t>
            </w:r>
          </w:p>
        </w:tc>
        <w:tc>
          <w:tcPr>
            <w:tcW w:w="1559" w:type="dxa"/>
            <w:vAlign w:val="center"/>
          </w:tcPr>
          <w:p w:rsidR="00692950" w:rsidRDefault="00692950" w:rsidP="00692950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合同履约评分</w:t>
            </w:r>
          </w:p>
        </w:tc>
        <w:tc>
          <w:tcPr>
            <w:tcW w:w="5891" w:type="dxa"/>
            <w:vAlign w:val="center"/>
          </w:tcPr>
          <w:p w:rsidR="00692950" w:rsidRDefault="00692950" w:rsidP="00692950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合同履约指数包括评估分值和等级。其中，L1代表企业近五年没有合同违约记录；L2代表企业有违约，但严重程度低，需要加强关注；L3和L4代表违约严重程度较高，未来违约风险也高，不建议长期或高频合作；L5和L6代表违约程度非常严重，不建议继续合作</w:t>
            </w:r>
          </w:p>
        </w:tc>
      </w:tr>
    </w:tbl>
    <w:p w:rsidR="00F63D82" w:rsidRDefault="00F63D82" w:rsidP="00840701">
      <w:pPr>
        <w:rPr>
          <w:rFonts w:ascii="微软雅黑" w:eastAsia="微软雅黑" w:hAnsi="微软雅黑"/>
        </w:rPr>
      </w:pPr>
    </w:p>
    <w:p w:rsidR="00ED6CB4" w:rsidRPr="00840701" w:rsidRDefault="00E713DD" w:rsidP="00AE3C50">
      <w:pPr>
        <w:pStyle w:val="1"/>
      </w:pPr>
      <w:r>
        <w:rPr>
          <w:rFonts w:hint="eastAsia"/>
        </w:rPr>
        <w:t>合作监控</w:t>
      </w:r>
    </w:p>
    <w:p w:rsidR="001215E9" w:rsidRDefault="008E23F8" w:rsidP="0069358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对供应商、客户、经销商等</w:t>
      </w:r>
      <w:r w:rsidR="00C41862">
        <w:rPr>
          <w:rFonts w:ascii="微软雅黑" w:eastAsia="微软雅黑" w:hAnsi="微软雅黑" w:hint="eastAsia"/>
        </w:rPr>
        <w:t>进行实时监控。</w:t>
      </w:r>
      <w:r w:rsidR="001F3C0A">
        <w:rPr>
          <w:rFonts w:ascii="微软雅黑" w:eastAsia="微软雅黑" w:hAnsi="微软雅黑" w:hint="eastAsia"/>
        </w:rPr>
        <w:t>企业监控包括</w:t>
      </w:r>
      <w:r w:rsidR="009F2833">
        <w:rPr>
          <w:rFonts w:ascii="微软雅黑" w:eastAsia="微软雅黑" w:hAnsi="微软雅黑" w:hint="eastAsia"/>
        </w:rPr>
        <w:t>基本信息、风险信息、司法诉讼、失信被执行、经营信息、知识产权、税务信息、关联方</w:t>
      </w:r>
      <w:r w:rsidR="009F2833">
        <w:rPr>
          <w:rFonts w:ascii="微软雅黑" w:eastAsia="微软雅黑" w:hAnsi="微软雅黑"/>
        </w:rPr>
        <w:t>8</w:t>
      </w:r>
      <w:r w:rsidR="009F2833">
        <w:rPr>
          <w:rFonts w:ascii="微软雅黑" w:eastAsia="微软雅黑" w:hAnsi="微软雅黑" w:hint="eastAsia"/>
        </w:rPr>
        <w:t>个监控大类，</w:t>
      </w:r>
      <w:r w:rsidR="0025366F">
        <w:rPr>
          <w:rFonts w:ascii="微软雅黑" w:eastAsia="微软雅黑" w:hAnsi="微软雅黑" w:hint="eastAsia"/>
        </w:rPr>
        <w:t>其中细分到工商照面、分支机构、动产抵押、股权出质、裁判文书、开庭公告、</w:t>
      </w:r>
      <w:r w:rsidR="00045890">
        <w:rPr>
          <w:rFonts w:ascii="微软雅黑" w:eastAsia="微软雅黑" w:hAnsi="微软雅黑" w:hint="eastAsia"/>
        </w:rPr>
        <w:t>限制高消费、失信人、行政许可、招投标、专利信息、商标信息、欠税信息、非正常户、疑似实控人、受益所有人等4</w:t>
      </w:r>
      <w:r w:rsidR="00045890">
        <w:rPr>
          <w:rFonts w:ascii="微软雅黑" w:eastAsia="微软雅黑" w:hAnsi="微软雅黑"/>
        </w:rPr>
        <w:t>6</w:t>
      </w:r>
      <w:r w:rsidR="00045890">
        <w:rPr>
          <w:rFonts w:ascii="微软雅黑" w:eastAsia="微软雅黑" w:hAnsi="微软雅黑" w:hint="eastAsia"/>
        </w:rPr>
        <w:t>个维</w:t>
      </w:r>
      <w:r w:rsidR="00045890">
        <w:rPr>
          <w:rFonts w:ascii="微软雅黑" w:eastAsia="微软雅黑" w:hAnsi="微软雅黑" w:hint="eastAsia"/>
        </w:rPr>
        <w:lastRenderedPageBreak/>
        <w:t>度。信息变更即主动推送至客户端。</w:t>
      </w:r>
    </w:p>
    <w:p w:rsidR="0066777F" w:rsidRDefault="00CC0F61" w:rsidP="0069358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舆情监控采用</w:t>
      </w:r>
      <w:r w:rsidRPr="00CC0F61">
        <w:rPr>
          <w:rFonts w:ascii="微软雅黑" w:eastAsia="微软雅黑" w:hAnsi="微软雅黑"/>
        </w:rPr>
        <w:t>AI 技术深度挖掘舆情信息，呈现多样的结构化内容</w:t>
      </w:r>
      <w:r>
        <w:rPr>
          <w:rFonts w:ascii="微软雅黑" w:eastAsia="微软雅黑" w:hAnsi="微软雅黑" w:hint="eastAsia"/>
        </w:rPr>
        <w:t>。</w:t>
      </w:r>
      <w:r w:rsidRPr="00CC0F61">
        <w:rPr>
          <w:rFonts w:ascii="微软雅黑" w:eastAsia="微软雅黑" w:hAnsi="微软雅黑" w:hint="eastAsia"/>
        </w:rPr>
        <w:t>员工、经营、资本市场、监管、违法违规、外部信用、资质成果、产品、其他</w:t>
      </w:r>
      <w:r>
        <w:rPr>
          <w:rFonts w:ascii="微软雅黑" w:eastAsia="微软雅黑" w:hAnsi="微软雅黑" w:hint="eastAsia"/>
        </w:rPr>
        <w:t>等9大类一级分类。</w:t>
      </w:r>
      <w:r w:rsidR="000535C7">
        <w:rPr>
          <w:rFonts w:ascii="微软雅黑" w:eastAsia="微软雅黑" w:hAnsi="微软雅黑" w:hint="eastAsia"/>
        </w:rPr>
        <w:t>如高</w:t>
      </w:r>
      <w:proofErr w:type="gramStart"/>
      <w:r w:rsidR="000535C7">
        <w:rPr>
          <w:rFonts w:ascii="微软雅黑" w:eastAsia="微软雅黑" w:hAnsi="微软雅黑" w:hint="eastAsia"/>
        </w:rPr>
        <w:t>管无法</w:t>
      </w:r>
      <w:proofErr w:type="gramEnd"/>
      <w:r w:rsidR="000535C7">
        <w:rPr>
          <w:rFonts w:ascii="微软雅黑" w:eastAsia="微软雅黑" w:hAnsi="微软雅黑" w:hint="eastAsia"/>
        </w:rPr>
        <w:t>履职、</w:t>
      </w:r>
      <w:r w:rsidR="00D54CA5">
        <w:rPr>
          <w:rFonts w:ascii="微软雅黑" w:eastAsia="微软雅黑" w:hAnsi="微软雅黑" w:hint="eastAsia"/>
        </w:rPr>
        <w:t>自杀猝死、财务造假、破产清算、</w:t>
      </w:r>
      <w:r w:rsidR="00790FDD">
        <w:rPr>
          <w:rFonts w:ascii="微软雅黑" w:eastAsia="微软雅黑" w:hAnsi="微软雅黑" w:hint="eastAsia"/>
        </w:rPr>
        <w:t>推迟/取消发行</w:t>
      </w:r>
      <w:r w:rsidR="003B41CF">
        <w:rPr>
          <w:rFonts w:ascii="微软雅黑" w:eastAsia="微软雅黑" w:hAnsi="微软雅黑" w:hint="eastAsia"/>
        </w:rPr>
        <w:t>、股价波动、监管函、通报批评、侵权抄袭、安全事故、劳动纠纷、产品问题等共计9</w:t>
      </w:r>
      <w:r w:rsidR="003B41CF">
        <w:rPr>
          <w:rFonts w:ascii="微软雅黑" w:eastAsia="微软雅黑" w:hAnsi="微软雅黑"/>
        </w:rPr>
        <w:t>4</w:t>
      </w:r>
      <w:r w:rsidR="003B41CF">
        <w:rPr>
          <w:rFonts w:ascii="微软雅黑" w:eastAsia="微软雅黑" w:hAnsi="微软雅黑" w:hint="eastAsia"/>
        </w:rPr>
        <w:t>个舆情细分标签。</w:t>
      </w:r>
    </w:p>
    <w:p w:rsidR="00BF03D7" w:rsidRPr="00CC0F61" w:rsidRDefault="00271CC0" w:rsidP="0069358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可以将监控数据作为监控趋势分布、监控维度分布、风险企业排名、</w:t>
      </w:r>
      <w:r w:rsidR="003552CC">
        <w:rPr>
          <w:rFonts w:ascii="微软雅黑" w:eastAsia="微软雅黑" w:hAnsi="微软雅黑" w:hint="eastAsia"/>
        </w:rPr>
        <w:t>风险报警等融入到企业内部企业风险管理系统中。</w:t>
      </w:r>
      <w:r w:rsidR="00BF03D7">
        <w:rPr>
          <w:rFonts w:ascii="微软雅黑" w:eastAsia="微软雅黑" w:hAnsi="微软雅黑" w:hint="eastAsia"/>
        </w:rPr>
        <w:t>将企业风险可视化，</w:t>
      </w:r>
      <w:proofErr w:type="gramStart"/>
      <w:r w:rsidR="00BF03D7">
        <w:rPr>
          <w:rFonts w:ascii="微软雅黑" w:eastAsia="微软雅黑" w:hAnsi="微软雅黑" w:hint="eastAsia"/>
        </w:rPr>
        <w:t>辅助风控部门</w:t>
      </w:r>
      <w:proofErr w:type="gramEnd"/>
      <w:r w:rsidR="00BF03D7">
        <w:rPr>
          <w:rFonts w:ascii="微软雅黑" w:eastAsia="微软雅黑" w:hAnsi="微软雅黑" w:hint="eastAsia"/>
        </w:rPr>
        <w:t>及时、敏捷服务。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59"/>
        <w:gridCol w:w="6800"/>
      </w:tblGrid>
      <w:tr w:rsidR="001F3C0A" w:rsidRPr="007339BE" w:rsidTr="001F3C0A">
        <w:tc>
          <w:tcPr>
            <w:tcW w:w="1559" w:type="dxa"/>
          </w:tcPr>
          <w:p w:rsidR="001F3C0A" w:rsidRPr="007339BE" w:rsidRDefault="001F3C0A" w:rsidP="00A01A6B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接口名称</w:t>
            </w:r>
          </w:p>
        </w:tc>
        <w:tc>
          <w:tcPr>
            <w:tcW w:w="6800" w:type="dxa"/>
          </w:tcPr>
          <w:p w:rsidR="001F3C0A" w:rsidRPr="007339BE" w:rsidRDefault="001F3C0A" w:rsidP="00A01A6B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接口简介</w:t>
            </w:r>
          </w:p>
        </w:tc>
      </w:tr>
      <w:tr w:rsidR="001F3C0A" w:rsidRPr="007339BE" w:rsidTr="001F3C0A">
        <w:tc>
          <w:tcPr>
            <w:tcW w:w="1559" w:type="dxa"/>
            <w:vAlign w:val="center"/>
          </w:tcPr>
          <w:p w:rsidR="001F3C0A" w:rsidRDefault="001F3C0A" w:rsidP="001F3C0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企业监控模块</w:t>
            </w:r>
          </w:p>
        </w:tc>
        <w:tc>
          <w:tcPr>
            <w:tcW w:w="6800" w:type="dxa"/>
            <w:vAlign w:val="center"/>
          </w:tcPr>
          <w:p w:rsidR="001F3C0A" w:rsidRDefault="001F3C0A" w:rsidP="001F3C0A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实现监控企业信息实时推送。具有监控维度全、信息推送及时、推送频率多样、自定义维度组合等诸多功能特点，满足用户多种业务场景的不同需求。企业监控模块包含7个接口。共8大监控分类，46个监控维度。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81.2 查询用户账户信息和监控企业列表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81.3 查看企业监控维度分组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81.4 设置企业监控推送地址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81.5 设置企业监控推送状态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81.6 新增修改维度分组信息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81.7 修改监控企业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81.8 查询修改监控企业返回结果</w:t>
            </w:r>
          </w:p>
        </w:tc>
      </w:tr>
      <w:tr w:rsidR="001F3C0A" w:rsidRPr="007339BE" w:rsidTr="001F3C0A">
        <w:tc>
          <w:tcPr>
            <w:tcW w:w="1559" w:type="dxa"/>
            <w:vAlign w:val="center"/>
          </w:tcPr>
          <w:p w:rsidR="001F3C0A" w:rsidRDefault="001F3C0A" w:rsidP="001F3C0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舆情监控模块</w:t>
            </w:r>
          </w:p>
        </w:tc>
        <w:tc>
          <w:tcPr>
            <w:tcW w:w="6800" w:type="dxa"/>
            <w:vAlign w:val="center"/>
          </w:tcPr>
          <w:p w:rsidR="001F3C0A" w:rsidRDefault="001F3C0A" w:rsidP="001F3C0A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实现舆情监控信息实时推送。舆情监测准、预警信息快、信息来源多。共 9 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个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一级分类、16 个二级分类、94 个三级分类。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81.11 获取舆情监控企业列表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81.12 修改舆情监控企业列表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81.13 查看舆情监控维度分组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81.14 修改舆情监控维度分组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81.15 推送配置设置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br/>
              <w:t>81.16 返回修改监控企业列表结果</w:t>
            </w:r>
          </w:p>
        </w:tc>
      </w:tr>
    </w:tbl>
    <w:p w:rsidR="001215E9" w:rsidRDefault="00541806" w:rsidP="0084070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前端可视化示例：</w:t>
      </w:r>
    </w:p>
    <w:p w:rsidR="00541806" w:rsidRDefault="00541806" w:rsidP="00840701">
      <w:pPr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1B617F2D" wp14:editId="6049F610">
            <wp:extent cx="5274310" cy="24276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9C3" w:rsidRPr="00840701" w:rsidRDefault="00D559C3" w:rsidP="00840701">
      <w:pPr>
        <w:rPr>
          <w:rFonts w:ascii="微软雅黑" w:eastAsia="微软雅黑" w:hAnsi="微软雅黑"/>
        </w:rPr>
      </w:pPr>
    </w:p>
    <w:p w:rsidR="00100A8C" w:rsidRDefault="00E713DD" w:rsidP="00E713DD">
      <w:pPr>
        <w:pStyle w:val="1"/>
      </w:pPr>
      <w:proofErr w:type="gramStart"/>
      <w:r>
        <w:rPr>
          <w:rFonts w:hint="eastAsia"/>
        </w:rPr>
        <w:t>尽调评分</w:t>
      </w:r>
      <w:proofErr w:type="gramEnd"/>
    </w:p>
    <w:p w:rsidR="0082660B" w:rsidRDefault="00064A95" w:rsidP="0082660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企业工商信息、经营信息、舆情信息、司法涉诉信息、税务信息、资产信息等</w:t>
      </w:r>
      <w:r w:rsidR="00A64270">
        <w:rPr>
          <w:rFonts w:ascii="微软雅黑" w:eastAsia="微软雅黑" w:hAnsi="微软雅黑" w:hint="eastAsia"/>
        </w:rPr>
        <w:t>。</w:t>
      </w:r>
      <w:r>
        <w:rPr>
          <w:rFonts w:ascii="微软雅黑" w:eastAsia="微软雅黑" w:hAnsi="微软雅黑" w:hint="eastAsia"/>
        </w:rPr>
        <w:t>此外，通过数据挖掘、</w:t>
      </w:r>
      <w:r w:rsidR="007F2C72">
        <w:rPr>
          <w:rFonts w:ascii="微软雅黑" w:eastAsia="微软雅黑" w:hAnsi="微软雅黑" w:hint="eastAsia"/>
        </w:rPr>
        <w:t>数据模型，企业图谱、企业评分等</w:t>
      </w:r>
      <w:r w:rsidR="0082660B">
        <w:rPr>
          <w:rFonts w:ascii="微软雅黑" w:eastAsia="微软雅黑" w:hAnsi="微软雅黑" w:hint="eastAsia"/>
        </w:rPr>
        <w:t>，</w:t>
      </w:r>
      <w:r w:rsidR="0082660B">
        <w:rPr>
          <w:rFonts w:ascii="微软雅黑" w:eastAsia="微软雅黑" w:hAnsi="微软雅黑"/>
        </w:rPr>
        <w:t xml:space="preserve"> </w:t>
      </w:r>
      <w:r w:rsidR="0082660B">
        <w:rPr>
          <w:rFonts w:ascii="微软雅黑" w:eastAsia="微软雅黑" w:hAnsi="微软雅黑" w:hint="eastAsia"/>
          <w:color w:val="000000"/>
          <w:szCs w:val="21"/>
        </w:rPr>
        <w:t>以上信息支持以</w:t>
      </w:r>
      <w:r w:rsidR="0082660B" w:rsidRPr="007166AA">
        <w:rPr>
          <w:rFonts w:ascii="微软雅黑" w:eastAsia="微软雅黑" w:hAnsi="微软雅黑" w:hint="eastAsia"/>
          <w:szCs w:val="21"/>
        </w:rPr>
        <w:t>企业信用报告、企业高管尽职报告</w:t>
      </w:r>
      <w:r w:rsidR="0082660B">
        <w:rPr>
          <w:rFonts w:ascii="微软雅黑" w:eastAsia="微软雅黑" w:hAnsi="微软雅黑" w:hint="eastAsia"/>
          <w:szCs w:val="21"/>
        </w:rPr>
        <w:t>，</w:t>
      </w:r>
      <w:r w:rsidR="0082660B" w:rsidRPr="007166AA">
        <w:rPr>
          <w:rFonts w:ascii="微软雅黑" w:eastAsia="微软雅黑" w:hAnsi="微软雅黑" w:hint="eastAsia"/>
          <w:szCs w:val="21"/>
        </w:rPr>
        <w:t>以及定制报告等</w:t>
      </w:r>
      <w:r w:rsidR="0082660B">
        <w:rPr>
          <w:rFonts w:ascii="微软雅黑" w:eastAsia="微软雅黑" w:hAnsi="微软雅黑" w:hint="eastAsia"/>
          <w:szCs w:val="21"/>
        </w:rPr>
        <w:t>形式输出。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5891"/>
      </w:tblGrid>
      <w:tr w:rsidR="0082660B" w:rsidTr="00565D78">
        <w:tc>
          <w:tcPr>
            <w:tcW w:w="846" w:type="dxa"/>
          </w:tcPr>
          <w:p w:rsidR="0082660B" w:rsidRPr="007339BE" w:rsidRDefault="0082660B" w:rsidP="00565D7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接口I</w:t>
            </w:r>
            <w:r w:rsidRPr="007339BE">
              <w:rPr>
                <w:rFonts w:ascii="微软雅黑" w:eastAsia="微软雅黑" w:hAnsi="微软雅黑"/>
                <w:sz w:val="18"/>
              </w:rPr>
              <w:t>D</w:t>
            </w:r>
          </w:p>
        </w:tc>
        <w:tc>
          <w:tcPr>
            <w:tcW w:w="1559" w:type="dxa"/>
          </w:tcPr>
          <w:p w:rsidR="0082660B" w:rsidRPr="007339BE" w:rsidRDefault="0082660B" w:rsidP="00565D7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接口名称</w:t>
            </w:r>
          </w:p>
        </w:tc>
        <w:tc>
          <w:tcPr>
            <w:tcW w:w="5891" w:type="dxa"/>
          </w:tcPr>
          <w:p w:rsidR="0082660B" w:rsidRPr="007339BE" w:rsidRDefault="0082660B" w:rsidP="00565D7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接口简介</w:t>
            </w:r>
          </w:p>
        </w:tc>
      </w:tr>
      <w:tr w:rsidR="0082660B" w:rsidTr="00565D78">
        <w:tc>
          <w:tcPr>
            <w:tcW w:w="846" w:type="dxa"/>
            <w:vAlign w:val="center"/>
          </w:tcPr>
          <w:p w:rsidR="0082660B" w:rsidRDefault="0082660B" w:rsidP="00565D7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59" w:type="dxa"/>
            <w:vAlign w:val="center"/>
          </w:tcPr>
          <w:p w:rsidR="0082660B" w:rsidRDefault="0082660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企业基础工商信息报告</w:t>
            </w:r>
          </w:p>
        </w:tc>
        <w:tc>
          <w:tcPr>
            <w:tcW w:w="5891" w:type="dxa"/>
            <w:vAlign w:val="center"/>
          </w:tcPr>
          <w:p w:rsidR="0082660B" w:rsidRDefault="0082660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企业工商信息（含工商公示企业联系方式、照面信息、主要人员、工商变更、股东信息、经营异常等）</w:t>
            </w:r>
          </w:p>
        </w:tc>
      </w:tr>
      <w:tr w:rsidR="0082660B" w:rsidTr="00565D78">
        <w:tc>
          <w:tcPr>
            <w:tcW w:w="846" w:type="dxa"/>
            <w:vAlign w:val="center"/>
          </w:tcPr>
          <w:p w:rsidR="0082660B" w:rsidRDefault="0082660B" w:rsidP="00565D7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559" w:type="dxa"/>
            <w:vAlign w:val="center"/>
          </w:tcPr>
          <w:p w:rsidR="0082660B" w:rsidRDefault="0082660B" w:rsidP="00565D7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企业图谱报告</w:t>
            </w:r>
          </w:p>
        </w:tc>
        <w:tc>
          <w:tcPr>
            <w:tcW w:w="5891" w:type="dxa"/>
            <w:vAlign w:val="center"/>
          </w:tcPr>
          <w:p w:rsidR="0082660B" w:rsidRDefault="0082660B" w:rsidP="00565D78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工商信息、失信人信息及图谱信息(企业的股东、高管、对外投资、裁判文书、法院公告、历史股东、投资任职关系关联方（相同股东（含历史）、董监高（含历史）、法定代表人），疑似关系关联方（相同软件著作权、专利、裁判文书、邮箱、域名信息、手机号、地址、字号））</w:t>
            </w:r>
          </w:p>
        </w:tc>
      </w:tr>
    </w:tbl>
    <w:p w:rsidR="00E713DD" w:rsidRDefault="00E713DD" w:rsidP="00840701">
      <w:pPr>
        <w:rPr>
          <w:rFonts w:ascii="微软雅黑" w:eastAsia="微软雅黑" w:hAnsi="微软雅黑"/>
        </w:rPr>
      </w:pPr>
    </w:p>
    <w:p w:rsidR="00E713DD" w:rsidRDefault="00E713DD" w:rsidP="00E713DD">
      <w:pPr>
        <w:pStyle w:val="1"/>
      </w:pPr>
      <w:r>
        <w:rPr>
          <w:rFonts w:hint="eastAsia"/>
        </w:rPr>
        <w:t>客商管理</w:t>
      </w:r>
    </w:p>
    <w:p w:rsidR="00E713DD" w:rsidRPr="0091447B" w:rsidRDefault="00937CDC" w:rsidP="0091447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定期对现有供应商、客户、经销商进行信息维护</w:t>
      </w:r>
      <w:r w:rsidR="00647889">
        <w:rPr>
          <w:rFonts w:ascii="微软雅黑" w:eastAsia="微软雅黑" w:hAnsi="微软雅黑" w:hint="eastAsia"/>
        </w:rPr>
        <w:t>。</w:t>
      </w:r>
      <w:r w:rsidR="00C07D03">
        <w:rPr>
          <w:rFonts w:ascii="微软雅黑" w:eastAsia="微软雅黑" w:hAnsi="微软雅黑" w:hint="eastAsia"/>
        </w:rPr>
        <w:t>基础信息变更维护、</w:t>
      </w:r>
      <w:r w:rsidR="00A61E53">
        <w:rPr>
          <w:rFonts w:ascii="微软雅黑" w:eastAsia="微软雅黑" w:hAnsi="微软雅黑" w:hint="eastAsia"/>
        </w:rPr>
        <w:t>集团信息统计等。此外，</w:t>
      </w:r>
      <w:r w:rsidR="0091447B">
        <w:rPr>
          <w:rFonts w:ascii="微软雅黑" w:eastAsia="微软雅黑" w:hAnsi="微软雅黑" w:hint="eastAsia"/>
        </w:rPr>
        <w:t>国务院要求</w:t>
      </w:r>
      <w:r w:rsidR="0091447B" w:rsidRPr="0091447B">
        <w:rPr>
          <w:rFonts w:ascii="微软雅黑" w:eastAsia="微软雅黑" w:hAnsi="微软雅黑" w:hint="eastAsia"/>
        </w:rPr>
        <w:t>中央企业对民营企业的逾期债务，年底前要做到‘零拖欠’</w:t>
      </w:r>
      <w:r w:rsidR="0091447B">
        <w:rPr>
          <w:rFonts w:ascii="微软雅黑" w:eastAsia="微软雅黑" w:hAnsi="微软雅黑"/>
        </w:rPr>
        <w:t>，</w:t>
      </w:r>
      <w:r w:rsidR="0091447B" w:rsidRPr="0091447B">
        <w:rPr>
          <w:rFonts w:ascii="微软雅黑" w:eastAsia="微软雅黑" w:hAnsi="微软雅黑" w:hint="eastAsia"/>
        </w:rPr>
        <w:t>企要带头还上对民企的欠款，同时也要支持地方国企</w:t>
      </w:r>
      <w:proofErr w:type="gramStart"/>
      <w:r w:rsidR="0091447B" w:rsidRPr="0091447B">
        <w:rPr>
          <w:rFonts w:ascii="微软雅黑" w:eastAsia="微软雅黑" w:hAnsi="微软雅黑" w:hint="eastAsia"/>
        </w:rPr>
        <w:t>参照央企的</w:t>
      </w:r>
      <w:proofErr w:type="gramEnd"/>
      <w:r w:rsidR="0091447B" w:rsidRPr="0091447B">
        <w:rPr>
          <w:rFonts w:ascii="微软雅黑" w:eastAsia="微软雅黑" w:hAnsi="微软雅黑" w:hint="eastAsia"/>
        </w:rPr>
        <w:t>做法</w:t>
      </w:r>
      <w:r w:rsidR="0091447B">
        <w:rPr>
          <w:rFonts w:ascii="微软雅黑" w:eastAsia="微软雅黑" w:hAnsi="微软雅黑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5891"/>
      </w:tblGrid>
      <w:tr w:rsidR="00515DB5" w:rsidRPr="007339BE" w:rsidTr="008C44E8">
        <w:tc>
          <w:tcPr>
            <w:tcW w:w="846" w:type="dxa"/>
          </w:tcPr>
          <w:p w:rsidR="00515DB5" w:rsidRPr="007339BE" w:rsidRDefault="00515DB5" w:rsidP="008C44E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接口I</w:t>
            </w:r>
            <w:r w:rsidRPr="007339BE">
              <w:rPr>
                <w:rFonts w:ascii="微软雅黑" w:eastAsia="微软雅黑" w:hAnsi="微软雅黑"/>
                <w:sz w:val="18"/>
              </w:rPr>
              <w:t>D</w:t>
            </w:r>
          </w:p>
        </w:tc>
        <w:tc>
          <w:tcPr>
            <w:tcW w:w="1559" w:type="dxa"/>
          </w:tcPr>
          <w:p w:rsidR="00515DB5" w:rsidRPr="007339BE" w:rsidRDefault="00515DB5" w:rsidP="008C44E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接口名称</w:t>
            </w:r>
          </w:p>
        </w:tc>
        <w:tc>
          <w:tcPr>
            <w:tcW w:w="5891" w:type="dxa"/>
          </w:tcPr>
          <w:p w:rsidR="00515DB5" w:rsidRPr="007339BE" w:rsidRDefault="00515DB5" w:rsidP="008C44E8">
            <w:pPr>
              <w:rPr>
                <w:rFonts w:ascii="微软雅黑" w:eastAsia="微软雅黑" w:hAnsi="微软雅黑"/>
                <w:sz w:val="18"/>
              </w:rPr>
            </w:pPr>
            <w:r w:rsidRPr="007339BE">
              <w:rPr>
                <w:rFonts w:ascii="微软雅黑" w:eastAsia="微软雅黑" w:hAnsi="微软雅黑" w:hint="eastAsia"/>
                <w:sz w:val="18"/>
              </w:rPr>
              <w:t>接口简介</w:t>
            </w:r>
          </w:p>
        </w:tc>
      </w:tr>
      <w:tr w:rsidR="005C7D7A" w:rsidRPr="007339BE" w:rsidTr="008C44E8">
        <w:tc>
          <w:tcPr>
            <w:tcW w:w="846" w:type="dxa"/>
            <w:vAlign w:val="center"/>
          </w:tcPr>
          <w:p w:rsidR="005C7D7A" w:rsidRDefault="005C7D7A" w:rsidP="005C7D7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559" w:type="dxa"/>
            <w:vAlign w:val="center"/>
          </w:tcPr>
          <w:p w:rsidR="005C7D7A" w:rsidRDefault="005C7D7A" w:rsidP="005C7D7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工商照面</w:t>
            </w:r>
          </w:p>
        </w:tc>
        <w:tc>
          <w:tcPr>
            <w:tcW w:w="5891" w:type="dxa"/>
            <w:vAlign w:val="center"/>
          </w:tcPr>
          <w:p w:rsidR="005C7D7A" w:rsidRDefault="005C7D7A" w:rsidP="005C7D7A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企业工商照面及相关信息，包括统一社会信用代码、注册资本、经营范围、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企业法定代表人等</w:t>
            </w:r>
          </w:p>
        </w:tc>
      </w:tr>
      <w:tr w:rsidR="005C7D7A" w:rsidRPr="007339BE" w:rsidTr="008C44E8">
        <w:tc>
          <w:tcPr>
            <w:tcW w:w="846" w:type="dxa"/>
            <w:vAlign w:val="center"/>
          </w:tcPr>
          <w:p w:rsidR="005C7D7A" w:rsidRDefault="005C7D7A" w:rsidP="005C7D7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1.47</w:t>
            </w:r>
          </w:p>
        </w:tc>
        <w:tc>
          <w:tcPr>
            <w:tcW w:w="1559" w:type="dxa"/>
            <w:vAlign w:val="center"/>
          </w:tcPr>
          <w:p w:rsidR="005C7D7A" w:rsidRDefault="005C7D7A" w:rsidP="005C7D7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变更记录</w:t>
            </w:r>
          </w:p>
        </w:tc>
        <w:tc>
          <w:tcPr>
            <w:tcW w:w="5891" w:type="dxa"/>
            <w:vAlign w:val="center"/>
          </w:tcPr>
          <w:p w:rsidR="005C7D7A" w:rsidRDefault="005C7D7A" w:rsidP="005C7D7A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企业工商变更记录信息，包括变更项目、变更日期，以及前后变更内容等</w:t>
            </w:r>
          </w:p>
        </w:tc>
      </w:tr>
      <w:tr w:rsidR="005C7D7A" w:rsidRPr="007339BE" w:rsidTr="008C44E8">
        <w:tc>
          <w:tcPr>
            <w:tcW w:w="846" w:type="dxa"/>
            <w:vAlign w:val="center"/>
          </w:tcPr>
          <w:p w:rsidR="005C7D7A" w:rsidRDefault="005C7D7A" w:rsidP="005C7D7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83.1</w:t>
            </w:r>
          </w:p>
        </w:tc>
        <w:tc>
          <w:tcPr>
            <w:tcW w:w="1559" w:type="dxa"/>
            <w:vAlign w:val="center"/>
          </w:tcPr>
          <w:p w:rsidR="005C7D7A" w:rsidRDefault="005C7D7A" w:rsidP="005C7D7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集团成员信息</w:t>
            </w:r>
          </w:p>
        </w:tc>
        <w:tc>
          <w:tcPr>
            <w:tcW w:w="5891" w:type="dxa"/>
            <w:vAlign w:val="center"/>
          </w:tcPr>
          <w:p w:rsidR="005C7D7A" w:rsidRDefault="005C7D7A" w:rsidP="005C7D7A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集团成员信息，包括集团名称、集团企业数，以及集团成员信息，包括名称、法人、注册资本等</w:t>
            </w:r>
          </w:p>
        </w:tc>
      </w:tr>
      <w:tr w:rsidR="005C7D7A" w:rsidRPr="007339BE" w:rsidTr="008C44E8">
        <w:tc>
          <w:tcPr>
            <w:tcW w:w="846" w:type="dxa"/>
            <w:vAlign w:val="center"/>
          </w:tcPr>
          <w:p w:rsidR="005C7D7A" w:rsidRDefault="005C7D7A" w:rsidP="005C7D7A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1559" w:type="dxa"/>
            <w:vAlign w:val="center"/>
          </w:tcPr>
          <w:p w:rsidR="005C7D7A" w:rsidRDefault="005C7D7A" w:rsidP="005C7D7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集团对外投资信息</w:t>
            </w:r>
          </w:p>
        </w:tc>
        <w:tc>
          <w:tcPr>
            <w:tcW w:w="5891" w:type="dxa"/>
            <w:vAlign w:val="center"/>
          </w:tcPr>
          <w:p w:rsidR="005C7D7A" w:rsidRDefault="005C7D7A" w:rsidP="005C7D7A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集团对外投资信息，包括集团名称、集团对外投资企业数，以及集团对外投资企业信息，包括企业名称、企业类型、被投资总额等</w:t>
            </w:r>
          </w:p>
        </w:tc>
      </w:tr>
      <w:tr w:rsidR="005C7D7A" w:rsidRPr="007339BE" w:rsidTr="008C44E8">
        <w:tc>
          <w:tcPr>
            <w:tcW w:w="846" w:type="dxa"/>
            <w:vAlign w:val="center"/>
          </w:tcPr>
          <w:p w:rsidR="005C7D7A" w:rsidRDefault="005C7D7A" w:rsidP="005C7D7A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83.3</w:t>
            </w:r>
          </w:p>
        </w:tc>
        <w:tc>
          <w:tcPr>
            <w:tcW w:w="1559" w:type="dxa"/>
            <w:vAlign w:val="center"/>
          </w:tcPr>
          <w:p w:rsidR="005C7D7A" w:rsidRDefault="005C7D7A" w:rsidP="005C7D7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集团投资方信息</w:t>
            </w:r>
          </w:p>
        </w:tc>
        <w:tc>
          <w:tcPr>
            <w:tcW w:w="5891" w:type="dxa"/>
            <w:vAlign w:val="center"/>
          </w:tcPr>
          <w:p w:rsidR="005C7D7A" w:rsidRDefault="005C7D7A" w:rsidP="005C7D7A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集团投资方信息，包括集团名称、集团投资方总数，以及集团投资方信息，包括投资方名称、类型、总投资金额等</w:t>
            </w:r>
          </w:p>
        </w:tc>
      </w:tr>
      <w:tr w:rsidR="00C07D03" w:rsidRPr="007339BE" w:rsidTr="008C44E8">
        <w:tc>
          <w:tcPr>
            <w:tcW w:w="846" w:type="dxa"/>
            <w:vAlign w:val="center"/>
          </w:tcPr>
          <w:p w:rsidR="00C07D03" w:rsidRDefault="00C07D03" w:rsidP="005C7D7A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59" w:type="dxa"/>
            <w:vAlign w:val="center"/>
          </w:tcPr>
          <w:p w:rsidR="00C07D03" w:rsidRDefault="00C07D03" w:rsidP="005C7D7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民营企业标签</w:t>
            </w:r>
          </w:p>
        </w:tc>
        <w:tc>
          <w:tcPr>
            <w:tcW w:w="5891" w:type="dxa"/>
            <w:vAlign w:val="center"/>
          </w:tcPr>
          <w:p w:rsidR="00C07D03" w:rsidRDefault="00C07D03" w:rsidP="005C7D7A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判断该企业是否为民营企业</w:t>
            </w:r>
          </w:p>
        </w:tc>
      </w:tr>
    </w:tbl>
    <w:p w:rsidR="00E713DD" w:rsidRPr="00100A8C" w:rsidRDefault="00E713DD" w:rsidP="00840701">
      <w:pPr>
        <w:rPr>
          <w:rFonts w:ascii="微软雅黑" w:eastAsia="微软雅黑" w:hAnsi="微软雅黑"/>
        </w:rPr>
      </w:pPr>
    </w:p>
    <w:sectPr w:rsidR="00E713DD" w:rsidRPr="0010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20" w:rsidRDefault="00E33B20" w:rsidP="00A11C9A">
      <w:r>
        <w:separator/>
      </w:r>
    </w:p>
  </w:endnote>
  <w:endnote w:type="continuationSeparator" w:id="0">
    <w:p w:rsidR="00E33B20" w:rsidRDefault="00E33B20" w:rsidP="00A1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20" w:rsidRDefault="00E33B20" w:rsidP="00A11C9A">
      <w:r>
        <w:separator/>
      </w:r>
    </w:p>
  </w:footnote>
  <w:footnote w:type="continuationSeparator" w:id="0">
    <w:p w:rsidR="00E33B20" w:rsidRDefault="00E33B20" w:rsidP="00A1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3BB2"/>
    <w:multiLevelType w:val="hybridMultilevel"/>
    <w:tmpl w:val="B1B276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F5253"/>
    <w:multiLevelType w:val="hybridMultilevel"/>
    <w:tmpl w:val="005C4B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331750"/>
    <w:multiLevelType w:val="hybridMultilevel"/>
    <w:tmpl w:val="365857A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DE3A80"/>
    <w:multiLevelType w:val="multilevel"/>
    <w:tmpl w:val="08723B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黑体" w:eastAsia="黑体" w:hint="eastAsia"/>
        <w:b/>
        <w:i w:val="0"/>
        <w:spacing w:val="0"/>
        <w:position w:val="0"/>
        <w:sz w:val="28"/>
        <w:effect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int="eastAsia"/>
        <w:b/>
        <w:i w:val="0"/>
        <w:spacing w:val="0"/>
        <w:position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  <w:b/>
        <w:i w:val="0"/>
        <w:spacing w:val="0"/>
        <w:position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61211EC"/>
    <w:multiLevelType w:val="hybridMultilevel"/>
    <w:tmpl w:val="8932BF08"/>
    <w:lvl w:ilvl="0" w:tplc="D2CA0796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6F1D86"/>
    <w:multiLevelType w:val="hybridMultilevel"/>
    <w:tmpl w:val="CBBEF5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9BC"/>
    <w:multiLevelType w:val="hybridMultilevel"/>
    <w:tmpl w:val="2CBC88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D228C9"/>
    <w:multiLevelType w:val="hybridMultilevel"/>
    <w:tmpl w:val="BD4CB5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E6EA8"/>
    <w:multiLevelType w:val="hybridMultilevel"/>
    <w:tmpl w:val="C08080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2C23CC"/>
    <w:multiLevelType w:val="hybridMultilevel"/>
    <w:tmpl w:val="DEF26A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C3"/>
    <w:rsid w:val="00001145"/>
    <w:rsid w:val="00023E51"/>
    <w:rsid w:val="00042C10"/>
    <w:rsid w:val="00045890"/>
    <w:rsid w:val="000535C7"/>
    <w:rsid w:val="000604E2"/>
    <w:rsid w:val="00064A95"/>
    <w:rsid w:val="00072FC3"/>
    <w:rsid w:val="000762E9"/>
    <w:rsid w:val="000A2A88"/>
    <w:rsid w:val="000A3394"/>
    <w:rsid w:val="000A3B52"/>
    <w:rsid w:val="000D272B"/>
    <w:rsid w:val="000E4D91"/>
    <w:rsid w:val="000F27E5"/>
    <w:rsid w:val="000F3DAC"/>
    <w:rsid w:val="000F3E7E"/>
    <w:rsid w:val="00100A8C"/>
    <w:rsid w:val="00100FE5"/>
    <w:rsid w:val="00102272"/>
    <w:rsid w:val="00112E69"/>
    <w:rsid w:val="001215E9"/>
    <w:rsid w:val="00136370"/>
    <w:rsid w:val="00142B07"/>
    <w:rsid w:val="001446FA"/>
    <w:rsid w:val="001479B3"/>
    <w:rsid w:val="00156CB9"/>
    <w:rsid w:val="0018152E"/>
    <w:rsid w:val="00196C52"/>
    <w:rsid w:val="001A3888"/>
    <w:rsid w:val="001D4BBB"/>
    <w:rsid w:val="001D7181"/>
    <w:rsid w:val="001E13F0"/>
    <w:rsid w:val="001F1D56"/>
    <w:rsid w:val="001F2F70"/>
    <w:rsid w:val="001F3C0A"/>
    <w:rsid w:val="002203C2"/>
    <w:rsid w:val="00233509"/>
    <w:rsid w:val="00233D16"/>
    <w:rsid w:val="002523E2"/>
    <w:rsid w:val="00252713"/>
    <w:rsid w:val="0025366F"/>
    <w:rsid w:val="0025436F"/>
    <w:rsid w:val="00255DC0"/>
    <w:rsid w:val="0026325C"/>
    <w:rsid w:val="002637A1"/>
    <w:rsid w:val="0027064D"/>
    <w:rsid w:val="00271CC0"/>
    <w:rsid w:val="00277177"/>
    <w:rsid w:val="00282336"/>
    <w:rsid w:val="00292FC8"/>
    <w:rsid w:val="002958EA"/>
    <w:rsid w:val="002B39D6"/>
    <w:rsid w:val="002D0050"/>
    <w:rsid w:val="002E1DFE"/>
    <w:rsid w:val="003209EF"/>
    <w:rsid w:val="0032210E"/>
    <w:rsid w:val="0035068D"/>
    <w:rsid w:val="003552CC"/>
    <w:rsid w:val="0035641B"/>
    <w:rsid w:val="00361024"/>
    <w:rsid w:val="00375F02"/>
    <w:rsid w:val="00380806"/>
    <w:rsid w:val="00396A0C"/>
    <w:rsid w:val="003B1BF9"/>
    <w:rsid w:val="003B41CF"/>
    <w:rsid w:val="003B440D"/>
    <w:rsid w:val="003E0C94"/>
    <w:rsid w:val="003F3E0B"/>
    <w:rsid w:val="003F5DE0"/>
    <w:rsid w:val="00417123"/>
    <w:rsid w:val="00426A19"/>
    <w:rsid w:val="0044570B"/>
    <w:rsid w:val="00447B12"/>
    <w:rsid w:val="004659F3"/>
    <w:rsid w:val="0048438D"/>
    <w:rsid w:val="004875BC"/>
    <w:rsid w:val="0049106B"/>
    <w:rsid w:val="004A70FF"/>
    <w:rsid w:val="004B2638"/>
    <w:rsid w:val="004C26FC"/>
    <w:rsid w:val="004D30B1"/>
    <w:rsid w:val="004F0F7C"/>
    <w:rsid w:val="00503047"/>
    <w:rsid w:val="005034B1"/>
    <w:rsid w:val="00513DB2"/>
    <w:rsid w:val="00514927"/>
    <w:rsid w:val="00515DB5"/>
    <w:rsid w:val="00541806"/>
    <w:rsid w:val="00562ABF"/>
    <w:rsid w:val="0056315D"/>
    <w:rsid w:val="0057134B"/>
    <w:rsid w:val="00597740"/>
    <w:rsid w:val="005A095E"/>
    <w:rsid w:val="005B56C1"/>
    <w:rsid w:val="005C7D7A"/>
    <w:rsid w:val="005D3328"/>
    <w:rsid w:val="00621D22"/>
    <w:rsid w:val="006431CF"/>
    <w:rsid w:val="0064332C"/>
    <w:rsid w:val="006476A1"/>
    <w:rsid w:val="00647889"/>
    <w:rsid w:val="00661FD8"/>
    <w:rsid w:val="006625FF"/>
    <w:rsid w:val="006643D0"/>
    <w:rsid w:val="0066777F"/>
    <w:rsid w:val="006706BD"/>
    <w:rsid w:val="006758B7"/>
    <w:rsid w:val="0067591D"/>
    <w:rsid w:val="0067717D"/>
    <w:rsid w:val="006923ED"/>
    <w:rsid w:val="00692950"/>
    <w:rsid w:val="00693588"/>
    <w:rsid w:val="006A3CF0"/>
    <w:rsid w:val="006A6960"/>
    <w:rsid w:val="006B52DA"/>
    <w:rsid w:val="006B6511"/>
    <w:rsid w:val="006C652E"/>
    <w:rsid w:val="006D329E"/>
    <w:rsid w:val="006F4BEB"/>
    <w:rsid w:val="006F68A0"/>
    <w:rsid w:val="007166AA"/>
    <w:rsid w:val="00717367"/>
    <w:rsid w:val="00722731"/>
    <w:rsid w:val="00723A8F"/>
    <w:rsid w:val="00725116"/>
    <w:rsid w:val="007339BE"/>
    <w:rsid w:val="00744CBE"/>
    <w:rsid w:val="007603E0"/>
    <w:rsid w:val="0076111B"/>
    <w:rsid w:val="00767C5C"/>
    <w:rsid w:val="00790FDD"/>
    <w:rsid w:val="00797B61"/>
    <w:rsid w:val="00797B79"/>
    <w:rsid w:val="007A44C2"/>
    <w:rsid w:val="007C522C"/>
    <w:rsid w:val="007C7FA0"/>
    <w:rsid w:val="007D50DB"/>
    <w:rsid w:val="007E2108"/>
    <w:rsid w:val="007F2C72"/>
    <w:rsid w:val="007F3818"/>
    <w:rsid w:val="007F609B"/>
    <w:rsid w:val="007F642B"/>
    <w:rsid w:val="00824698"/>
    <w:rsid w:val="0082660B"/>
    <w:rsid w:val="008302D5"/>
    <w:rsid w:val="00840701"/>
    <w:rsid w:val="0085329C"/>
    <w:rsid w:val="00863183"/>
    <w:rsid w:val="00885176"/>
    <w:rsid w:val="008862A8"/>
    <w:rsid w:val="008B1591"/>
    <w:rsid w:val="008B469D"/>
    <w:rsid w:val="008C01B5"/>
    <w:rsid w:val="008C3DFF"/>
    <w:rsid w:val="008D1BC6"/>
    <w:rsid w:val="008E23F8"/>
    <w:rsid w:val="008E7ABB"/>
    <w:rsid w:val="009014B7"/>
    <w:rsid w:val="0091447B"/>
    <w:rsid w:val="00915A68"/>
    <w:rsid w:val="00930CC5"/>
    <w:rsid w:val="0093158A"/>
    <w:rsid w:val="00937CDC"/>
    <w:rsid w:val="00943165"/>
    <w:rsid w:val="00951DE9"/>
    <w:rsid w:val="00956093"/>
    <w:rsid w:val="00960B1D"/>
    <w:rsid w:val="00961489"/>
    <w:rsid w:val="00973079"/>
    <w:rsid w:val="009749B2"/>
    <w:rsid w:val="00992D94"/>
    <w:rsid w:val="009931C5"/>
    <w:rsid w:val="00995BD1"/>
    <w:rsid w:val="009A453D"/>
    <w:rsid w:val="009C1B41"/>
    <w:rsid w:val="009C393C"/>
    <w:rsid w:val="009E0F8A"/>
    <w:rsid w:val="009F021C"/>
    <w:rsid w:val="009F2833"/>
    <w:rsid w:val="009F2CB5"/>
    <w:rsid w:val="00A04B0C"/>
    <w:rsid w:val="00A061CA"/>
    <w:rsid w:val="00A11C9A"/>
    <w:rsid w:val="00A421CD"/>
    <w:rsid w:val="00A61E53"/>
    <w:rsid w:val="00A62A52"/>
    <w:rsid w:val="00A64270"/>
    <w:rsid w:val="00AA0233"/>
    <w:rsid w:val="00AE3C50"/>
    <w:rsid w:val="00AF3E08"/>
    <w:rsid w:val="00B214D0"/>
    <w:rsid w:val="00B24CBD"/>
    <w:rsid w:val="00B27D90"/>
    <w:rsid w:val="00B55EEC"/>
    <w:rsid w:val="00B96BC5"/>
    <w:rsid w:val="00B975F7"/>
    <w:rsid w:val="00BA3AB4"/>
    <w:rsid w:val="00BA6F7E"/>
    <w:rsid w:val="00BD141C"/>
    <w:rsid w:val="00BE668E"/>
    <w:rsid w:val="00BE69D4"/>
    <w:rsid w:val="00BE7000"/>
    <w:rsid w:val="00BF00E0"/>
    <w:rsid w:val="00BF03D7"/>
    <w:rsid w:val="00BF42E0"/>
    <w:rsid w:val="00BF5B2A"/>
    <w:rsid w:val="00C07D03"/>
    <w:rsid w:val="00C11915"/>
    <w:rsid w:val="00C1225C"/>
    <w:rsid w:val="00C15198"/>
    <w:rsid w:val="00C41862"/>
    <w:rsid w:val="00C4366A"/>
    <w:rsid w:val="00C46C68"/>
    <w:rsid w:val="00C51BCC"/>
    <w:rsid w:val="00C53F9B"/>
    <w:rsid w:val="00C771DB"/>
    <w:rsid w:val="00C77B8F"/>
    <w:rsid w:val="00C829C3"/>
    <w:rsid w:val="00C87E64"/>
    <w:rsid w:val="00C95AAC"/>
    <w:rsid w:val="00CC0F61"/>
    <w:rsid w:val="00CC1FDF"/>
    <w:rsid w:val="00CE0644"/>
    <w:rsid w:val="00D14D15"/>
    <w:rsid w:val="00D20D93"/>
    <w:rsid w:val="00D514BB"/>
    <w:rsid w:val="00D51F42"/>
    <w:rsid w:val="00D54CA5"/>
    <w:rsid w:val="00D559C3"/>
    <w:rsid w:val="00D64A41"/>
    <w:rsid w:val="00D75526"/>
    <w:rsid w:val="00D80369"/>
    <w:rsid w:val="00D860C2"/>
    <w:rsid w:val="00D86DE3"/>
    <w:rsid w:val="00D87C3C"/>
    <w:rsid w:val="00D9273C"/>
    <w:rsid w:val="00D92E77"/>
    <w:rsid w:val="00D96495"/>
    <w:rsid w:val="00D97CE5"/>
    <w:rsid w:val="00DA0370"/>
    <w:rsid w:val="00DA3D83"/>
    <w:rsid w:val="00DA582A"/>
    <w:rsid w:val="00DE1BD4"/>
    <w:rsid w:val="00DF2FD3"/>
    <w:rsid w:val="00E31721"/>
    <w:rsid w:val="00E33B20"/>
    <w:rsid w:val="00E51E57"/>
    <w:rsid w:val="00E6321D"/>
    <w:rsid w:val="00E713DD"/>
    <w:rsid w:val="00E741B3"/>
    <w:rsid w:val="00EB0C1D"/>
    <w:rsid w:val="00EC0E31"/>
    <w:rsid w:val="00EC0E87"/>
    <w:rsid w:val="00EC6426"/>
    <w:rsid w:val="00ED4C97"/>
    <w:rsid w:val="00ED6CB4"/>
    <w:rsid w:val="00EF0F66"/>
    <w:rsid w:val="00F06CE9"/>
    <w:rsid w:val="00F07314"/>
    <w:rsid w:val="00F100D2"/>
    <w:rsid w:val="00F11B28"/>
    <w:rsid w:val="00F17891"/>
    <w:rsid w:val="00F340DB"/>
    <w:rsid w:val="00F41C9E"/>
    <w:rsid w:val="00F4538F"/>
    <w:rsid w:val="00F530D9"/>
    <w:rsid w:val="00F63D82"/>
    <w:rsid w:val="00F64ADC"/>
    <w:rsid w:val="00F67C3D"/>
    <w:rsid w:val="00F764DC"/>
    <w:rsid w:val="00F766CA"/>
    <w:rsid w:val="00F82B67"/>
    <w:rsid w:val="00F9029C"/>
    <w:rsid w:val="00F9761D"/>
    <w:rsid w:val="00FA217D"/>
    <w:rsid w:val="00FC333A"/>
    <w:rsid w:val="00FE2C45"/>
    <w:rsid w:val="00FE798A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161067-EFD3-442A-94B0-B45B737E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930CC5"/>
    <w:pPr>
      <w:keepNext/>
      <w:numPr>
        <w:numId w:val="2"/>
      </w:numPr>
      <w:spacing w:line="720" w:lineRule="auto"/>
      <w:outlineLvl w:val="0"/>
    </w:pPr>
    <w:rPr>
      <w:rFonts w:ascii="Arial" w:eastAsia="黑体" w:hAnsi="Arial" w:cs="Times New Roman"/>
      <w:b/>
      <w:b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30CC5"/>
    <w:rPr>
      <w:rFonts w:ascii="Arial" w:eastAsia="黑体" w:hAnsi="Arial" w:cs="Times New Roman"/>
      <w:b/>
      <w:bCs/>
      <w:sz w:val="24"/>
      <w:szCs w:val="30"/>
    </w:rPr>
  </w:style>
  <w:style w:type="table" w:styleId="a3">
    <w:name w:val="Table Grid"/>
    <w:basedOn w:val="a1"/>
    <w:uiPriority w:val="39"/>
    <w:rsid w:val="0073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41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41B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23E51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1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11C9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1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11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ata.qix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6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徐卓亚</dc:creator>
  <cp:keywords/>
  <dc:description/>
  <cp:lastModifiedBy>陈友琴</cp:lastModifiedBy>
  <cp:revision>252</cp:revision>
  <dcterms:created xsi:type="dcterms:W3CDTF">2021-02-04T03:22:00Z</dcterms:created>
  <dcterms:modified xsi:type="dcterms:W3CDTF">2021-04-21T02:46:00Z</dcterms:modified>
</cp:coreProperties>
</file>